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9B45" w14:textId="1F93DECF" w:rsidR="004C29E0" w:rsidRPr="00A316D3" w:rsidRDefault="004C29E0" w:rsidP="004C29E0">
      <w:pPr>
        <w:spacing w:line="240" w:lineRule="auto"/>
        <w:jc w:val="center"/>
        <w:rPr>
          <w:rFonts w:ascii="Verdana" w:hAnsi="Verdana" w:cs="Arial"/>
          <w:b/>
          <w:sz w:val="44"/>
          <w:szCs w:val="44"/>
          <w:u w:val="single"/>
        </w:rPr>
      </w:pPr>
      <w:r>
        <w:rPr>
          <w:rFonts w:ascii="Verdana" w:hAnsi="Verdana" w:cs="Arial"/>
          <w:b/>
          <w:sz w:val="44"/>
          <w:szCs w:val="44"/>
          <w:u w:val="single"/>
        </w:rPr>
        <w:t>Mo</w:t>
      </w:r>
      <w:r w:rsidRPr="00A316D3">
        <w:rPr>
          <w:rFonts w:ascii="Verdana" w:hAnsi="Verdana" w:cs="Arial"/>
          <w:b/>
          <w:sz w:val="44"/>
          <w:szCs w:val="44"/>
          <w:u w:val="single"/>
        </w:rPr>
        <w:t xml:space="preserve">rton </w:t>
      </w:r>
      <w:r>
        <w:rPr>
          <w:rFonts w:ascii="Verdana" w:hAnsi="Verdana" w:cs="Arial"/>
          <w:b/>
          <w:sz w:val="44"/>
          <w:szCs w:val="44"/>
          <w:u w:val="single"/>
        </w:rPr>
        <w:t>Parish Council Meeting</w:t>
      </w:r>
      <w:r w:rsidRPr="00A316D3">
        <w:rPr>
          <w:rFonts w:ascii="Verdana" w:hAnsi="Verdana" w:cs="Arial"/>
          <w:b/>
          <w:sz w:val="44"/>
          <w:szCs w:val="44"/>
          <w:u w:val="single"/>
        </w:rPr>
        <w:t xml:space="preserve"> </w:t>
      </w:r>
    </w:p>
    <w:p w14:paraId="3E462E7D" w14:textId="7E73B39F" w:rsidR="00A20298" w:rsidRDefault="001400C9" w:rsidP="00A20298">
      <w:pPr>
        <w:spacing w:line="240" w:lineRule="auto"/>
        <w:jc w:val="both"/>
        <w:rPr>
          <w:rFonts w:ascii="Verdana" w:hAnsi="Verdana" w:cs="Arial"/>
        </w:rPr>
      </w:pPr>
      <w:r>
        <w:rPr>
          <w:rFonts w:ascii="Verdana" w:hAnsi="Verdana" w:cs="Arial"/>
          <w:sz w:val="20"/>
          <w:szCs w:val="20"/>
        </w:rPr>
        <w:t>Minut</w:t>
      </w:r>
      <w:r w:rsidR="004C29E0" w:rsidRPr="004C29E0">
        <w:rPr>
          <w:rFonts w:ascii="Verdana" w:hAnsi="Verdana" w:cs="Arial"/>
          <w:sz w:val="20"/>
          <w:szCs w:val="20"/>
        </w:rPr>
        <w:t xml:space="preserve">es of the </w:t>
      </w:r>
      <w:r w:rsidR="00065EA5" w:rsidRPr="00065EA5">
        <w:rPr>
          <w:rFonts w:ascii="Verdana" w:hAnsi="Verdana" w:cs="Arial"/>
          <w:sz w:val="20"/>
          <w:szCs w:val="20"/>
        </w:rPr>
        <w:t xml:space="preserve">Parish Council meeting in the </w:t>
      </w:r>
      <w:r w:rsidR="00432C8E">
        <w:rPr>
          <w:rFonts w:ascii="Verdana" w:hAnsi="Verdana" w:cs="Arial"/>
          <w:sz w:val="20"/>
          <w:szCs w:val="20"/>
        </w:rPr>
        <w:t xml:space="preserve">Village Hall, </w:t>
      </w:r>
      <w:r w:rsidR="00432C8E" w:rsidRPr="00065EA5">
        <w:rPr>
          <w:rFonts w:ascii="Verdana" w:hAnsi="Verdana" w:cs="Arial"/>
          <w:sz w:val="20"/>
          <w:szCs w:val="20"/>
        </w:rPr>
        <w:t>Morton</w:t>
      </w:r>
      <w:r w:rsidR="00065EA5" w:rsidRPr="00065EA5">
        <w:rPr>
          <w:rFonts w:ascii="Verdana" w:hAnsi="Verdana" w:cs="Arial"/>
          <w:sz w:val="20"/>
          <w:szCs w:val="20"/>
        </w:rPr>
        <w:t xml:space="preserve">, Derbyshire, on </w:t>
      </w:r>
      <w:r w:rsidR="00432C8E">
        <w:rPr>
          <w:rFonts w:ascii="Verdana" w:hAnsi="Verdana" w:cs="Arial"/>
          <w:sz w:val="20"/>
          <w:szCs w:val="20"/>
        </w:rPr>
        <w:t xml:space="preserve">Wednesday </w:t>
      </w:r>
      <w:r w:rsidR="00095FC5">
        <w:rPr>
          <w:rFonts w:ascii="Verdana" w:hAnsi="Verdana" w:cs="Arial"/>
          <w:sz w:val="20"/>
          <w:szCs w:val="20"/>
        </w:rPr>
        <w:t>19</w:t>
      </w:r>
      <w:r w:rsidR="00095FC5" w:rsidRPr="00095FC5">
        <w:rPr>
          <w:rFonts w:ascii="Verdana" w:hAnsi="Verdana" w:cs="Arial"/>
          <w:sz w:val="20"/>
          <w:szCs w:val="20"/>
          <w:vertAlign w:val="superscript"/>
        </w:rPr>
        <w:t>th</w:t>
      </w:r>
      <w:r w:rsidR="00095FC5">
        <w:rPr>
          <w:rFonts w:ascii="Verdana" w:hAnsi="Verdana" w:cs="Arial"/>
          <w:sz w:val="20"/>
          <w:szCs w:val="20"/>
        </w:rPr>
        <w:t xml:space="preserve"> November </w:t>
      </w:r>
      <w:r w:rsidR="002D6652">
        <w:rPr>
          <w:rFonts w:ascii="Verdana" w:hAnsi="Verdana" w:cs="Arial"/>
          <w:sz w:val="20"/>
          <w:szCs w:val="20"/>
        </w:rPr>
        <w:t>2025</w:t>
      </w:r>
      <w:r w:rsidR="00065EA5" w:rsidRPr="00065EA5">
        <w:rPr>
          <w:rFonts w:ascii="Verdana" w:hAnsi="Verdana" w:cs="Arial"/>
          <w:sz w:val="20"/>
          <w:szCs w:val="20"/>
        </w:rPr>
        <w:t xml:space="preserve"> at 7.</w:t>
      </w:r>
      <w:r w:rsidR="00B2022E">
        <w:rPr>
          <w:rFonts w:ascii="Verdana" w:hAnsi="Verdana" w:cs="Arial"/>
          <w:sz w:val="20"/>
          <w:szCs w:val="20"/>
        </w:rPr>
        <w:t>3</w:t>
      </w:r>
      <w:r w:rsidR="00065EA5" w:rsidRPr="00065EA5">
        <w:rPr>
          <w:rFonts w:ascii="Verdana" w:hAnsi="Verdana" w:cs="Arial"/>
          <w:sz w:val="20"/>
          <w:szCs w:val="20"/>
        </w:rPr>
        <w:t>0pm</w:t>
      </w:r>
    </w:p>
    <w:p w14:paraId="1C728FA2" w14:textId="6F76344E" w:rsidR="003839C0" w:rsidRDefault="004C29E0" w:rsidP="00FB513C">
      <w:pPr>
        <w:overflowPunct w:val="0"/>
        <w:autoSpaceDE w:val="0"/>
        <w:autoSpaceDN w:val="0"/>
        <w:adjustRightInd w:val="0"/>
        <w:spacing w:after="0" w:line="240" w:lineRule="auto"/>
        <w:textAlignment w:val="baseline"/>
        <w:rPr>
          <w:rFonts w:ascii="Verdana" w:hAnsi="Verdana" w:cs="Arial"/>
          <w:bCs/>
          <w:sz w:val="20"/>
          <w:szCs w:val="20"/>
        </w:rPr>
      </w:pPr>
      <w:r w:rsidRPr="004C29E0">
        <w:rPr>
          <w:rFonts w:ascii="Verdana" w:hAnsi="Verdana" w:cs="Arial"/>
          <w:b/>
          <w:sz w:val="20"/>
          <w:szCs w:val="20"/>
        </w:rPr>
        <w:t>Present</w:t>
      </w:r>
      <w:r w:rsidR="00A51F5C" w:rsidRPr="00A51F5C">
        <w:rPr>
          <w:rFonts w:ascii="Verdana" w:hAnsi="Verdana" w:cs="Arial"/>
          <w:sz w:val="20"/>
          <w:szCs w:val="20"/>
        </w:rPr>
        <w:t xml:space="preserve"> </w:t>
      </w:r>
      <w:r w:rsidR="00EA6775" w:rsidRPr="003D7641">
        <w:rPr>
          <w:rFonts w:ascii="Verdana" w:hAnsi="Verdana" w:cs="Arial"/>
          <w:bCs/>
          <w:sz w:val="20"/>
          <w:szCs w:val="20"/>
        </w:rPr>
        <w:t>Cllr J Funnell Chair</w:t>
      </w:r>
      <w:r w:rsidR="00EA6775">
        <w:rPr>
          <w:rFonts w:ascii="Verdana" w:hAnsi="Verdana" w:cs="Arial"/>
          <w:bCs/>
          <w:sz w:val="20"/>
          <w:szCs w:val="20"/>
        </w:rPr>
        <w:t xml:space="preserve">, </w:t>
      </w:r>
      <w:r w:rsidR="00095FC5" w:rsidRPr="003D7641">
        <w:rPr>
          <w:rFonts w:ascii="Verdana" w:hAnsi="Verdana" w:cs="Arial"/>
          <w:bCs/>
          <w:sz w:val="20"/>
          <w:szCs w:val="20"/>
        </w:rPr>
        <w:t>Cllr P Kitcher</w:t>
      </w:r>
      <w:r w:rsidR="00095FC5">
        <w:rPr>
          <w:rFonts w:ascii="Verdana" w:hAnsi="Verdana" w:cs="Arial"/>
          <w:bCs/>
          <w:sz w:val="20"/>
          <w:szCs w:val="20"/>
        </w:rPr>
        <w:t>,</w:t>
      </w:r>
      <w:r w:rsidR="003D7641" w:rsidRPr="003D7641">
        <w:t xml:space="preserve"> </w:t>
      </w:r>
      <w:r w:rsidR="003D7641" w:rsidRPr="003D7641">
        <w:rPr>
          <w:rFonts w:ascii="Verdana" w:hAnsi="Verdana" w:cs="Arial"/>
          <w:sz w:val="20"/>
          <w:szCs w:val="20"/>
        </w:rPr>
        <w:t>Cllr A Glenn Vice Chair</w:t>
      </w:r>
      <w:r w:rsidR="00EC5066">
        <w:rPr>
          <w:rFonts w:ascii="Verdana" w:hAnsi="Verdana" w:cs="Arial"/>
          <w:sz w:val="20"/>
          <w:szCs w:val="20"/>
        </w:rPr>
        <w:t>,</w:t>
      </w:r>
      <w:r w:rsidR="002B44D5">
        <w:rPr>
          <w:rFonts w:ascii="Verdana" w:hAnsi="Verdana" w:cs="Arial"/>
          <w:sz w:val="20"/>
          <w:szCs w:val="20"/>
        </w:rPr>
        <w:t xml:space="preserve"> Cllr S </w:t>
      </w:r>
      <w:r w:rsidR="002D6652">
        <w:rPr>
          <w:rFonts w:ascii="Verdana" w:hAnsi="Verdana" w:cs="Arial"/>
          <w:sz w:val="20"/>
          <w:szCs w:val="20"/>
        </w:rPr>
        <w:t>Barraclough,</w:t>
      </w:r>
      <w:r w:rsidR="002D6652" w:rsidRPr="00FB513C">
        <w:t xml:space="preserve"> </w:t>
      </w:r>
      <w:r w:rsidR="002D6652">
        <w:rPr>
          <w:rFonts w:ascii="Verdana" w:hAnsi="Verdana" w:cs="Arial"/>
          <w:sz w:val="20"/>
          <w:szCs w:val="20"/>
        </w:rPr>
        <w:t>Cllr</w:t>
      </w:r>
      <w:r w:rsidR="00FB513C" w:rsidRPr="00FB513C">
        <w:rPr>
          <w:rFonts w:ascii="Verdana" w:hAnsi="Verdana" w:cs="Arial"/>
          <w:sz w:val="20"/>
          <w:szCs w:val="20"/>
        </w:rPr>
        <w:t xml:space="preserve"> K Gilliott</w:t>
      </w:r>
      <w:r w:rsidR="00095FC5">
        <w:rPr>
          <w:rFonts w:ascii="Verdana" w:hAnsi="Verdana" w:cs="Arial"/>
          <w:sz w:val="20"/>
          <w:szCs w:val="20"/>
        </w:rPr>
        <w:t xml:space="preserve"> and Cllr A Cooper</w:t>
      </w:r>
      <w:r w:rsidR="00FB513C" w:rsidRPr="00FB513C">
        <w:rPr>
          <w:rFonts w:ascii="Verdana" w:hAnsi="Verdana" w:cs="Arial"/>
          <w:sz w:val="20"/>
          <w:szCs w:val="20"/>
        </w:rPr>
        <w:t xml:space="preserve"> - North East Derbyshire</w:t>
      </w:r>
      <w:r w:rsidR="00FB513C">
        <w:rPr>
          <w:rFonts w:ascii="Verdana" w:hAnsi="Verdana" w:cs="Arial"/>
          <w:sz w:val="20"/>
          <w:szCs w:val="20"/>
        </w:rPr>
        <w:t xml:space="preserve">, </w:t>
      </w:r>
      <w:r w:rsidR="002B44D5">
        <w:rPr>
          <w:rFonts w:ascii="Verdana" w:hAnsi="Verdana" w:cs="Arial"/>
          <w:sz w:val="20"/>
          <w:szCs w:val="20"/>
        </w:rPr>
        <w:t xml:space="preserve">and </w:t>
      </w:r>
      <w:bookmarkStart w:id="0" w:name="_Hlk504649976"/>
      <w:r w:rsidRPr="004C29E0">
        <w:rPr>
          <w:rFonts w:ascii="Verdana" w:hAnsi="Verdana" w:cs="Arial"/>
          <w:sz w:val="20"/>
          <w:szCs w:val="20"/>
        </w:rPr>
        <w:t xml:space="preserve">Amanda-Jayne Pike – Parish Clerk/Responsible Financial </w:t>
      </w:r>
      <w:r w:rsidR="00197241" w:rsidRPr="004C29E0">
        <w:rPr>
          <w:rFonts w:ascii="Verdana" w:hAnsi="Verdana" w:cs="Arial"/>
          <w:sz w:val="20"/>
          <w:szCs w:val="20"/>
        </w:rPr>
        <w:t>Officer</w:t>
      </w:r>
      <w:r w:rsidR="00197241">
        <w:rPr>
          <w:rFonts w:ascii="Verdana" w:hAnsi="Verdana" w:cs="Arial"/>
          <w:sz w:val="20"/>
          <w:szCs w:val="20"/>
        </w:rPr>
        <w:t>.</w:t>
      </w:r>
      <w:r w:rsidR="00A51F5C" w:rsidRPr="00A51F5C">
        <w:rPr>
          <w:rFonts w:ascii="Verdana" w:hAnsi="Verdana" w:cs="Arial"/>
          <w:bCs/>
          <w:sz w:val="20"/>
          <w:szCs w:val="20"/>
        </w:rPr>
        <w:t xml:space="preserve"> </w:t>
      </w:r>
    </w:p>
    <w:p w14:paraId="24FBD6A1" w14:textId="77777777" w:rsidR="00432C8E" w:rsidRDefault="00432C8E" w:rsidP="00432C8E">
      <w:pPr>
        <w:overflowPunct w:val="0"/>
        <w:autoSpaceDE w:val="0"/>
        <w:autoSpaceDN w:val="0"/>
        <w:adjustRightInd w:val="0"/>
        <w:spacing w:after="0" w:line="240" w:lineRule="auto"/>
        <w:textAlignment w:val="baseline"/>
        <w:rPr>
          <w:rFonts w:ascii="Verdana" w:hAnsi="Verdana" w:cs="Arial"/>
          <w:bCs/>
          <w:sz w:val="20"/>
          <w:szCs w:val="20"/>
        </w:rPr>
      </w:pPr>
    </w:p>
    <w:bookmarkEnd w:id="0"/>
    <w:p w14:paraId="3429CC06" w14:textId="2C764F00" w:rsidR="006210AB" w:rsidRDefault="004C29E0" w:rsidP="00432C8E">
      <w:pPr>
        <w:jc w:val="both"/>
        <w:rPr>
          <w:rFonts w:ascii="Verdana" w:hAnsi="Verdana" w:cs="Arial"/>
          <w:sz w:val="20"/>
          <w:szCs w:val="20"/>
        </w:rPr>
      </w:pPr>
      <w:r w:rsidRPr="004C29E0">
        <w:rPr>
          <w:rFonts w:ascii="Verdana" w:hAnsi="Verdana" w:cs="Arial"/>
          <w:b/>
          <w:sz w:val="20"/>
          <w:szCs w:val="20"/>
        </w:rPr>
        <w:t xml:space="preserve">In </w:t>
      </w:r>
      <w:r w:rsidR="00432C8E" w:rsidRPr="004C29E0">
        <w:rPr>
          <w:rFonts w:ascii="Verdana" w:hAnsi="Verdana" w:cs="Arial"/>
          <w:b/>
          <w:sz w:val="20"/>
          <w:szCs w:val="20"/>
        </w:rPr>
        <w:t>Attendance</w:t>
      </w:r>
      <w:r w:rsidR="00432C8E">
        <w:rPr>
          <w:rFonts w:ascii="Verdana" w:hAnsi="Verdana" w:cs="Arial"/>
          <w:b/>
          <w:sz w:val="20"/>
          <w:szCs w:val="20"/>
        </w:rPr>
        <w:t xml:space="preserve">- </w:t>
      </w:r>
      <w:r w:rsidR="00432C8E" w:rsidRPr="00432C8E">
        <w:rPr>
          <w:rFonts w:ascii="Verdana" w:hAnsi="Verdana" w:cs="Arial"/>
          <w:bCs/>
          <w:sz w:val="20"/>
          <w:szCs w:val="20"/>
        </w:rPr>
        <w:t>Members</w:t>
      </w:r>
      <w:r w:rsidRPr="00432C8E">
        <w:rPr>
          <w:rFonts w:ascii="Verdana" w:hAnsi="Verdana" w:cs="Arial"/>
          <w:bCs/>
          <w:sz w:val="20"/>
          <w:szCs w:val="20"/>
        </w:rPr>
        <w:t xml:space="preserve"> </w:t>
      </w:r>
      <w:r w:rsidRPr="004C29E0">
        <w:rPr>
          <w:rFonts w:ascii="Verdana" w:hAnsi="Verdana" w:cs="Arial"/>
          <w:sz w:val="20"/>
          <w:szCs w:val="20"/>
        </w:rPr>
        <w:t>of the public (</w:t>
      </w:r>
      <w:r w:rsidR="00095FC5">
        <w:rPr>
          <w:rFonts w:ascii="Verdana" w:hAnsi="Verdana" w:cs="Arial"/>
          <w:sz w:val="20"/>
          <w:szCs w:val="20"/>
        </w:rPr>
        <w:t>1</w:t>
      </w:r>
      <w:r w:rsidR="00AE6458">
        <w:rPr>
          <w:rFonts w:ascii="Verdana" w:hAnsi="Verdana" w:cs="Arial"/>
          <w:sz w:val="20"/>
          <w:szCs w:val="20"/>
        </w:rPr>
        <w:t>)</w:t>
      </w:r>
      <w:r w:rsidR="007030E9">
        <w:rPr>
          <w:rFonts w:ascii="Verdana" w:hAnsi="Verdana" w:cs="Arial"/>
          <w:sz w:val="20"/>
          <w:szCs w:val="20"/>
        </w:rPr>
        <w:t xml:space="preserve"> </w:t>
      </w:r>
    </w:p>
    <w:tbl>
      <w:tblPr>
        <w:tblStyle w:val="TableGrid"/>
        <w:tblW w:w="109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2"/>
      </w:tblGrid>
      <w:tr w:rsidR="004C29E0" w:rsidRPr="004C29E0" w14:paraId="0F51B460" w14:textId="77777777" w:rsidTr="00363E77">
        <w:trPr>
          <w:trHeight w:val="320"/>
        </w:trPr>
        <w:tc>
          <w:tcPr>
            <w:tcW w:w="10912" w:type="dxa"/>
          </w:tcPr>
          <w:p w14:paraId="7485B32B" w14:textId="70EAEB36" w:rsidR="004C29E0" w:rsidRPr="00205EE8" w:rsidRDefault="004C29E0" w:rsidP="001062C6">
            <w:pPr>
              <w:overflowPunct w:val="0"/>
              <w:autoSpaceDE w:val="0"/>
              <w:autoSpaceDN w:val="0"/>
              <w:adjustRightInd w:val="0"/>
              <w:textAlignment w:val="baseline"/>
              <w:rPr>
                <w:rFonts w:ascii="Verdana" w:hAnsi="Verdana" w:cs="Arial"/>
                <w:b/>
                <w:sz w:val="20"/>
                <w:szCs w:val="20"/>
              </w:rPr>
            </w:pPr>
            <w:bookmarkStart w:id="1" w:name="_Hlk536778126"/>
            <w:bookmarkStart w:id="2" w:name="_Hlk6680599"/>
            <w:r w:rsidRPr="00205EE8">
              <w:rPr>
                <w:rFonts w:ascii="Verdana" w:hAnsi="Verdana" w:cs="Arial"/>
                <w:b/>
                <w:sz w:val="20"/>
                <w:szCs w:val="20"/>
              </w:rPr>
              <w:t>0</w:t>
            </w:r>
            <w:r w:rsidR="00275EE6" w:rsidRPr="00205EE8">
              <w:rPr>
                <w:rFonts w:ascii="Verdana" w:hAnsi="Verdana" w:cs="Arial"/>
                <w:b/>
                <w:sz w:val="20"/>
                <w:szCs w:val="20"/>
              </w:rPr>
              <w:t>1</w:t>
            </w:r>
            <w:r w:rsidR="004069A1">
              <w:rPr>
                <w:rFonts w:ascii="Verdana" w:hAnsi="Verdana" w:cs="Arial"/>
                <w:b/>
                <w:sz w:val="20"/>
                <w:szCs w:val="20"/>
              </w:rPr>
              <w:t>/11/2025</w:t>
            </w:r>
            <w:r w:rsidRPr="00205EE8">
              <w:rPr>
                <w:rFonts w:ascii="Verdana" w:hAnsi="Verdana" w:cs="Arial"/>
                <w:b/>
                <w:sz w:val="20"/>
                <w:szCs w:val="20"/>
              </w:rPr>
              <w:t xml:space="preserve">- Apologies for Absence from Parish Councillors </w:t>
            </w:r>
          </w:p>
          <w:p w14:paraId="71F972A0" w14:textId="07E1EDD3" w:rsidR="00FB513C" w:rsidRDefault="00095FC5" w:rsidP="003D7641">
            <w:pPr>
              <w:overflowPunct w:val="0"/>
              <w:autoSpaceDE w:val="0"/>
              <w:autoSpaceDN w:val="0"/>
              <w:adjustRightInd w:val="0"/>
              <w:textAlignment w:val="baseline"/>
              <w:rPr>
                <w:rFonts w:ascii="Verdana" w:hAnsi="Verdana" w:cs="Arial"/>
                <w:bCs/>
                <w:sz w:val="20"/>
                <w:szCs w:val="20"/>
              </w:rPr>
            </w:pPr>
            <w:r w:rsidRPr="00095FC5">
              <w:rPr>
                <w:rFonts w:ascii="Verdana" w:hAnsi="Verdana" w:cs="Arial"/>
                <w:sz w:val="20"/>
                <w:szCs w:val="20"/>
              </w:rPr>
              <w:t>Cllr S Wright</w:t>
            </w:r>
            <w:r>
              <w:rPr>
                <w:rFonts w:ascii="Verdana" w:hAnsi="Verdana" w:cs="Arial"/>
                <w:sz w:val="20"/>
                <w:szCs w:val="20"/>
              </w:rPr>
              <w:t xml:space="preserve"> and C</w:t>
            </w:r>
            <w:r w:rsidRPr="00095FC5">
              <w:rPr>
                <w:rFonts w:ascii="Verdana" w:hAnsi="Verdana" w:cs="Arial"/>
                <w:sz w:val="20"/>
                <w:szCs w:val="20"/>
              </w:rPr>
              <w:t xml:space="preserve">llr N Radford </w:t>
            </w:r>
          </w:p>
          <w:p w14:paraId="48375F59" w14:textId="2D834ED3" w:rsidR="003D7641" w:rsidRPr="00205EE8" w:rsidRDefault="003D7641" w:rsidP="003D7641">
            <w:pPr>
              <w:overflowPunct w:val="0"/>
              <w:autoSpaceDE w:val="0"/>
              <w:autoSpaceDN w:val="0"/>
              <w:adjustRightInd w:val="0"/>
              <w:textAlignment w:val="baseline"/>
              <w:rPr>
                <w:rFonts w:ascii="Verdana" w:hAnsi="Verdana" w:cs="Arial"/>
                <w:bCs/>
                <w:sz w:val="20"/>
                <w:szCs w:val="20"/>
              </w:rPr>
            </w:pPr>
          </w:p>
        </w:tc>
      </w:tr>
      <w:tr w:rsidR="004C29E0" w:rsidRPr="004C29E0" w14:paraId="63894A03" w14:textId="77777777" w:rsidTr="00363E77">
        <w:trPr>
          <w:trHeight w:val="320"/>
        </w:trPr>
        <w:tc>
          <w:tcPr>
            <w:tcW w:w="10912" w:type="dxa"/>
          </w:tcPr>
          <w:p w14:paraId="1D54D7BD" w14:textId="7EA199EF" w:rsidR="004C29E0" w:rsidRPr="00205EE8" w:rsidRDefault="000B20D6" w:rsidP="00AC35E2">
            <w:pPr>
              <w:overflowPunct w:val="0"/>
              <w:autoSpaceDE w:val="0"/>
              <w:autoSpaceDN w:val="0"/>
              <w:adjustRightInd w:val="0"/>
              <w:textAlignment w:val="baseline"/>
              <w:rPr>
                <w:rFonts w:ascii="Verdana" w:hAnsi="Verdana" w:cs="Arial"/>
                <w:b/>
                <w:sz w:val="20"/>
                <w:szCs w:val="20"/>
              </w:rPr>
            </w:pPr>
            <w:r w:rsidRPr="00205EE8">
              <w:rPr>
                <w:rFonts w:ascii="Verdana" w:hAnsi="Verdana" w:cs="Arial"/>
                <w:b/>
                <w:sz w:val="20"/>
                <w:szCs w:val="20"/>
              </w:rPr>
              <w:t>0</w:t>
            </w:r>
            <w:r w:rsidR="00275EE6" w:rsidRPr="00205EE8">
              <w:rPr>
                <w:rFonts w:ascii="Verdana" w:hAnsi="Verdana" w:cs="Arial"/>
                <w:b/>
                <w:sz w:val="20"/>
                <w:szCs w:val="20"/>
              </w:rPr>
              <w:t>2</w:t>
            </w:r>
            <w:r w:rsidR="004069A1">
              <w:rPr>
                <w:rFonts w:ascii="Verdana" w:hAnsi="Verdana" w:cs="Arial"/>
                <w:b/>
                <w:sz w:val="20"/>
                <w:szCs w:val="20"/>
              </w:rPr>
              <w:t>/11/2025</w:t>
            </w:r>
            <w:r w:rsidR="004C29E0" w:rsidRPr="00205EE8">
              <w:rPr>
                <w:rFonts w:ascii="Verdana" w:hAnsi="Verdana" w:cs="Arial"/>
                <w:b/>
                <w:sz w:val="20"/>
                <w:szCs w:val="20"/>
              </w:rPr>
              <w:t xml:space="preserve">- Apologies for Absence from District and County Councillors </w:t>
            </w:r>
          </w:p>
          <w:p w14:paraId="0519E7D3" w14:textId="4A9DE6A7" w:rsidR="00DD2756" w:rsidRDefault="00FF609F" w:rsidP="00DD2756">
            <w:pPr>
              <w:contextualSpacing/>
              <w:jc w:val="both"/>
              <w:rPr>
                <w:rFonts w:ascii="Verdana" w:hAnsi="Verdana" w:cs="Arial"/>
                <w:bCs/>
                <w:sz w:val="20"/>
                <w:szCs w:val="20"/>
              </w:rPr>
            </w:pPr>
            <w:bookmarkStart w:id="3" w:name="_Hlk148707263"/>
            <w:r>
              <w:rPr>
                <w:rFonts w:ascii="Verdana" w:hAnsi="Verdana" w:cs="Arial"/>
                <w:bCs/>
                <w:sz w:val="20"/>
                <w:szCs w:val="20"/>
              </w:rPr>
              <w:t xml:space="preserve">Cllr </w:t>
            </w:r>
            <w:r w:rsidR="00A51F5C">
              <w:rPr>
                <w:rFonts w:ascii="Verdana" w:hAnsi="Verdana" w:cs="Arial"/>
                <w:bCs/>
                <w:sz w:val="20"/>
                <w:szCs w:val="20"/>
              </w:rPr>
              <w:t>D Higgon</w:t>
            </w:r>
            <w:bookmarkEnd w:id="3"/>
            <w:r w:rsidR="002B7473">
              <w:rPr>
                <w:rFonts w:ascii="Verdana" w:hAnsi="Verdana" w:cs="Arial"/>
                <w:sz w:val="20"/>
                <w:szCs w:val="20"/>
              </w:rPr>
              <w:t>– North East Derbyshire</w:t>
            </w:r>
            <w:r w:rsidR="00197241">
              <w:rPr>
                <w:rFonts w:ascii="Verdana" w:hAnsi="Verdana" w:cs="Arial"/>
                <w:sz w:val="20"/>
                <w:szCs w:val="20"/>
              </w:rPr>
              <w:t xml:space="preserve"> </w:t>
            </w:r>
            <w:r w:rsidR="0056747D">
              <w:rPr>
                <w:rFonts w:ascii="Verdana" w:hAnsi="Verdana" w:cs="Arial"/>
                <w:sz w:val="20"/>
                <w:szCs w:val="20"/>
              </w:rPr>
              <w:t>No apologies</w:t>
            </w:r>
          </w:p>
          <w:p w14:paraId="547B1F32" w14:textId="77777777" w:rsidR="00432C8E" w:rsidRDefault="00095FC5" w:rsidP="00FB513C">
            <w:pPr>
              <w:contextualSpacing/>
              <w:jc w:val="both"/>
              <w:rPr>
                <w:rFonts w:ascii="Verdana" w:hAnsi="Verdana" w:cs="Arial"/>
                <w:bCs/>
                <w:sz w:val="20"/>
                <w:szCs w:val="20"/>
              </w:rPr>
            </w:pPr>
            <w:r w:rsidRPr="00095FC5">
              <w:rPr>
                <w:rFonts w:ascii="Verdana" w:hAnsi="Verdana" w:cs="Arial"/>
                <w:bCs/>
                <w:sz w:val="20"/>
                <w:szCs w:val="20"/>
              </w:rPr>
              <w:t>Cllr D Muizelaar – Derbyshire County Councillor</w:t>
            </w:r>
          </w:p>
          <w:p w14:paraId="05DF533F" w14:textId="6B561CFF" w:rsidR="00095FC5" w:rsidRPr="00205EE8" w:rsidRDefault="00095FC5" w:rsidP="00FB513C">
            <w:pPr>
              <w:contextualSpacing/>
              <w:jc w:val="both"/>
              <w:rPr>
                <w:rFonts w:ascii="Verdana" w:hAnsi="Verdana" w:cs="Arial"/>
                <w:bCs/>
                <w:sz w:val="20"/>
                <w:szCs w:val="20"/>
              </w:rPr>
            </w:pPr>
          </w:p>
        </w:tc>
      </w:tr>
      <w:tr w:rsidR="004C29E0" w:rsidRPr="004C29E0" w14:paraId="0D52718D" w14:textId="77777777" w:rsidTr="00363E77">
        <w:trPr>
          <w:trHeight w:val="106"/>
        </w:trPr>
        <w:tc>
          <w:tcPr>
            <w:tcW w:w="10912" w:type="dxa"/>
          </w:tcPr>
          <w:p w14:paraId="4905B8C4" w14:textId="1C32F177"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3</w:t>
            </w:r>
            <w:r w:rsidR="004069A1">
              <w:rPr>
                <w:rFonts w:ascii="Verdana" w:hAnsi="Verdana" w:cs="Arial"/>
                <w:b/>
                <w:sz w:val="20"/>
                <w:szCs w:val="20"/>
              </w:rPr>
              <w:t>/11/2025</w:t>
            </w:r>
            <w:r w:rsidRPr="004B735F">
              <w:rPr>
                <w:rFonts w:ascii="Verdana" w:hAnsi="Verdana" w:cs="Arial"/>
                <w:b/>
                <w:sz w:val="20"/>
                <w:szCs w:val="20"/>
              </w:rPr>
              <w:t xml:space="preserve">- Declaration of Members’ Interest </w:t>
            </w:r>
          </w:p>
          <w:p w14:paraId="4406E460" w14:textId="37462DB0" w:rsidR="003E4007" w:rsidRPr="004B735F" w:rsidRDefault="004C29E0" w:rsidP="00A27E04">
            <w:pPr>
              <w:widowControl w:val="0"/>
              <w:tabs>
                <w:tab w:val="num" w:pos="709"/>
              </w:tabs>
              <w:jc w:val="both"/>
              <w:rPr>
                <w:rFonts w:ascii="Verdana" w:hAnsi="Verdana" w:cs="Arial"/>
                <w:sz w:val="20"/>
                <w:szCs w:val="20"/>
              </w:rPr>
            </w:pPr>
            <w:r w:rsidRPr="004B735F">
              <w:rPr>
                <w:rFonts w:ascii="Verdana" w:hAnsi="Verdana" w:cs="Arial"/>
                <w:sz w:val="20"/>
                <w:szCs w:val="20"/>
                <w:lang w:val="en-US"/>
              </w:rPr>
              <w:t>Members are requested to declare the existence and nature of any disclosable pecuniary interest and</w:t>
            </w:r>
            <w:r w:rsidR="0091067D" w:rsidRPr="004B735F">
              <w:rPr>
                <w:rFonts w:ascii="Verdana" w:hAnsi="Verdana" w:cs="Arial"/>
                <w:sz w:val="20"/>
                <w:szCs w:val="20"/>
                <w:lang w:val="en-US"/>
              </w:rPr>
              <w:t>/or</w:t>
            </w:r>
            <w:r w:rsidRPr="004B735F">
              <w:rPr>
                <w:rFonts w:ascii="Verdana" w:hAnsi="Verdana" w:cs="Arial"/>
                <w:sz w:val="20"/>
                <w:szCs w:val="20"/>
                <w:lang w:val="en-US"/>
              </w:rPr>
              <w:t xml:space="preserve"> other interest, not already on their register of interests, in any item on the agenda and withdraw from the meeting at the appropriate time, or to request a dispensation</w:t>
            </w:r>
            <w:r w:rsidRPr="004B735F">
              <w:rPr>
                <w:rFonts w:ascii="Verdana" w:hAnsi="Verdana" w:cs="Arial"/>
                <w:sz w:val="20"/>
                <w:szCs w:val="20"/>
              </w:rPr>
              <w:t>.</w:t>
            </w:r>
          </w:p>
          <w:p w14:paraId="1CF1825D" w14:textId="4D608561" w:rsidR="00AD20B0" w:rsidRPr="004B735F" w:rsidRDefault="002D6652" w:rsidP="00A27E04">
            <w:pPr>
              <w:widowControl w:val="0"/>
              <w:tabs>
                <w:tab w:val="num" w:pos="709"/>
              </w:tabs>
              <w:jc w:val="both"/>
              <w:rPr>
                <w:rFonts w:ascii="Verdana" w:hAnsi="Verdana" w:cs="Arial"/>
                <w:sz w:val="20"/>
                <w:szCs w:val="20"/>
              </w:rPr>
            </w:pPr>
            <w:r>
              <w:rPr>
                <w:rFonts w:ascii="Verdana" w:hAnsi="Verdana" w:cs="Arial"/>
                <w:sz w:val="20"/>
                <w:szCs w:val="20"/>
              </w:rPr>
              <w:t xml:space="preserve">Cllr </w:t>
            </w:r>
            <w:r w:rsidR="00095FC5">
              <w:rPr>
                <w:rFonts w:ascii="Verdana" w:hAnsi="Verdana" w:cs="Arial"/>
                <w:sz w:val="20"/>
                <w:szCs w:val="20"/>
              </w:rPr>
              <w:t xml:space="preserve">A Glenn – MCCC Community Grant </w:t>
            </w:r>
            <w:r>
              <w:rPr>
                <w:rFonts w:ascii="Verdana" w:hAnsi="Verdana" w:cs="Arial"/>
                <w:sz w:val="20"/>
                <w:szCs w:val="20"/>
              </w:rPr>
              <w:t xml:space="preserve"> </w:t>
            </w:r>
          </w:p>
          <w:p w14:paraId="15D451CA" w14:textId="0412E562" w:rsidR="0056747D" w:rsidRPr="004B735F" w:rsidRDefault="0056747D" w:rsidP="00197241">
            <w:pPr>
              <w:widowControl w:val="0"/>
              <w:tabs>
                <w:tab w:val="num" w:pos="709"/>
              </w:tabs>
              <w:jc w:val="both"/>
              <w:rPr>
                <w:rFonts w:ascii="Verdana" w:hAnsi="Verdana" w:cs="Arial"/>
                <w:sz w:val="20"/>
                <w:szCs w:val="20"/>
                <w:lang w:val="en-US"/>
              </w:rPr>
            </w:pPr>
          </w:p>
        </w:tc>
      </w:tr>
      <w:tr w:rsidR="004C29E0" w:rsidRPr="004C29E0" w14:paraId="7B1838DE" w14:textId="77777777" w:rsidTr="00363E77">
        <w:trPr>
          <w:trHeight w:val="106"/>
        </w:trPr>
        <w:tc>
          <w:tcPr>
            <w:tcW w:w="10912" w:type="dxa"/>
          </w:tcPr>
          <w:p w14:paraId="1EC6798E" w14:textId="0F0A9385" w:rsidR="004C29E0" w:rsidRPr="004B735F" w:rsidRDefault="004C29E0" w:rsidP="001062C6">
            <w:pPr>
              <w:overflowPunct w:val="0"/>
              <w:autoSpaceDE w:val="0"/>
              <w:autoSpaceDN w:val="0"/>
              <w:adjustRightInd w:val="0"/>
              <w:textAlignment w:val="baseline"/>
              <w:rPr>
                <w:rFonts w:ascii="Verdana" w:hAnsi="Verdana" w:cs="Arial"/>
                <w:b/>
                <w:sz w:val="20"/>
                <w:szCs w:val="20"/>
              </w:rPr>
            </w:pPr>
            <w:r w:rsidRPr="004B735F">
              <w:rPr>
                <w:rFonts w:ascii="Verdana" w:hAnsi="Verdana" w:cs="Arial"/>
                <w:b/>
                <w:sz w:val="20"/>
                <w:szCs w:val="20"/>
              </w:rPr>
              <w:t>0</w:t>
            </w:r>
            <w:r w:rsidR="00275EE6" w:rsidRPr="004B735F">
              <w:rPr>
                <w:rFonts w:ascii="Verdana" w:hAnsi="Verdana" w:cs="Arial"/>
                <w:b/>
                <w:sz w:val="20"/>
                <w:szCs w:val="20"/>
              </w:rPr>
              <w:t>4</w:t>
            </w:r>
            <w:r w:rsidR="004069A1">
              <w:rPr>
                <w:rFonts w:ascii="Verdana" w:hAnsi="Verdana" w:cs="Arial"/>
                <w:b/>
                <w:sz w:val="20"/>
                <w:szCs w:val="20"/>
              </w:rPr>
              <w:t>/11/2025</w:t>
            </w:r>
            <w:r w:rsidRPr="00176B29">
              <w:rPr>
                <w:rFonts w:ascii="Verdana" w:hAnsi="Verdana" w:cs="Arial"/>
                <w:b/>
                <w:sz w:val="20"/>
                <w:szCs w:val="20"/>
              </w:rPr>
              <w:t>- Public Speaking</w:t>
            </w:r>
            <w:r w:rsidRPr="004B735F">
              <w:rPr>
                <w:rFonts w:ascii="Verdana" w:hAnsi="Verdana" w:cs="Arial"/>
                <w:b/>
                <w:sz w:val="20"/>
                <w:szCs w:val="20"/>
              </w:rPr>
              <w:t xml:space="preserve"> – (10 Minutes)</w:t>
            </w:r>
          </w:p>
          <w:p w14:paraId="7C9DC580" w14:textId="77777777" w:rsidR="004941E4" w:rsidRDefault="004941E4" w:rsidP="00324FCF">
            <w:pPr>
              <w:rPr>
                <w:rFonts w:ascii="Verdana" w:hAnsi="Verdana"/>
                <w:sz w:val="20"/>
              </w:rPr>
            </w:pPr>
          </w:p>
          <w:p w14:paraId="120CC3FB" w14:textId="5415327B" w:rsidR="00095FC5" w:rsidRDefault="00095FC5" w:rsidP="00324FCF">
            <w:pPr>
              <w:rPr>
                <w:rFonts w:ascii="Verdana" w:hAnsi="Verdana"/>
                <w:sz w:val="20"/>
              </w:rPr>
            </w:pPr>
            <w:r w:rsidRPr="00095FC5">
              <w:rPr>
                <w:rFonts w:ascii="Verdana" w:hAnsi="Verdana"/>
                <w:color w:val="000000"/>
                <w:sz w:val="20"/>
              </w:rPr>
              <w:t>Issues persist with dog waste, unleashed dogs in parks, and dogs behaving aggressively.</w:t>
            </w:r>
            <w:r>
              <w:rPr>
                <w:rFonts w:ascii="Verdana" w:hAnsi="Verdana"/>
                <w:color w:val="000000"/>
                <w:sz w:val="20"/>
              </w:rPr>
              <w:t xml:space="preserve"> This was discussed to be reported to NEDCC and NEDCC rules to be put on Facebook.</w:t>
            </w:r>
          </w:p>
          <w:p w14:paraId="0A96C111" w14:textId="77777777" w:rsidR="00095FC5" w:rsidRDefault="00095FC5" w:rsidP="00324FCF">
            <w:pPr>
              <w:rPr>
                <w:rFonts w:ascii="Verdana" w:hAnsi="Verdana"/>
                <w:sz w:val="20"/>
              </w:rPr>
            </w:pPr>
          </w:p>
          <w:p w14:paraId="2ABA6FED" w14:textId="1A8EF099" w:rsidR="00B91E1A" w:rsidRPr="004B735F" w:rsidRDefault="00B91E1A" w:rsidP="00B91E1A">
            <w:pPr>
              <w:overflowPunct w:val="0"/>
              <w:autoSpaceDE w:val="0"/>
              <w:autoSpaceDN w:val="0"/>
              <w:adjustRightInd w:val="0"/>
              <w:textAlignment w:val="baseline"/>
              <w:rPr>
                <w:rFonts w:ascii="Verdana" w:hAnsi="Verdana" w:cs="Arial"/>
                <w:b/>
                <w:sz w:val="20"/>
                <w:szCs w:val="20"/>
              </w:rPr>
            </w:pPr>
            <w:r w:rsidRPr="00033B1D">
              <w:rPr>
                <w:rFonts w:ascii="Verdana" w:hAnsi="Verdana" w:cs="Arial"/>
                <w:b/>
                <w:sz w:val="20"/>
                <w:szCs w:val="20"/>
              </w:rPr>
              <w:t>0</w:t>
            </w:r>
            <w:r w:rsidR="00722888" w:rsidRPr="00033B1D">
              <w:rPr>
                <w:rFonts w:ascii="Verdana" w:hAnsi="Verdana" w:cs="Arial"/>
                <w:b/>
                <w:sz w:val="20"/>
                <w:szCs w:val="20"/>
              </w:rPr>
              <w:t>5</w:t>
            </w:r>
            <w:r w:rsidR="004069A1">
              <w:rPr>
                <w:rFonts w:ascii="Verdana" w:hAnsi="Verdana" w:cs="Arial"/>
                <w:b/>
                <w:sz w:val="20"/>
                <w:szCs w:val="20"/>
              </w:rPr>
              <w:t>/11/2025</w:t>
            </w:r>
            <w:r w:rsidRPr="00033B1D">
              <w:rPr>
                <w:rFonts w:ascii="Verdana" w:hAnsi="Verdana" w:cs="Arial"/>
                <w:b/>
                <w:sz w:val="20"/>
                <w:szCs w:val="20"/>
              </w:rPr>
              <w:t>- County Councillor</w:t>
            </w:r>
            <w:r w:rsidRPr="004B735F">
              <w:rPr>
                <w:rFonts w:ascii="Verdana" w:hAnsi="Verdana" w:cs="Arial"/>
                <w:b/>
                <w:sz w:val="20"/>
                <w:szCs w:val="20"/>
              </w:rPr>
              <w:t xml:space="preserve"> Update or Questions </w:t>
            </w:r>
          </w:p>
          <w:p w14:paraId="3F31F887" w14:textId="65513B11" w:rsidR="000D2A7C" w:rsidRPr="004B735F" w:rsidRDefault="00095FC5" w:rsidP="000D2A7C">
            <w:pPr>
              <w:pStyle w:val="NormalWeb"/>
              <w:shd w:val="clear" w:color="auto" w:fill="FFFFFF"/>
              <w:spacing w:before="0" w:beforeAutospacing="0" w:after="240" w:afterAutospacing="0"/>
              <w:rPr>
                <w:rFonts w:ascii="Verdana" w:hAnsi="Verdana" w:cs="Arial"/>
                <w:bCs/>
                <w:sz w:val="20"/>
                <w:szCs w:val="20"/>
              </w:rPr>
            </w:pPr>
            <w:r>
              <w:rPr>
                <w:rFonts w:ascii="Verdana" w:hAnsi="Verdana" w:cs="Arial"/>
                <w:bCs/>
                <w:sz w:val="20"/>
                <w:szCs w:val="20"/>
              </w:rPr>
              <w:t xml:space="preserve">Not present </w:t>
            </w:r>
          </w:p>
        </w:tc>
      </w:tr>
      <w:tr w:rsidR="004C29E0" w:rsidRPr="004C29E0" w14:paraId="17762FE6" w14:textId="77777777" w:rsidTr="00363E77">
        <w:trPr>
          <w:trHeight w:val="106"/>
        </w:trPr>
        <w:tc>
          <w:tcPr>
            <w:tcW w:w="10912" w:type="dxa"/>
          </w:tcPr>
          <w:p w14:paraId="2792D2FA" w14:textId="364D7036" w:rsidR="004C29E0" w:rsidRPr="001209B4" w:rsidRDefault="004C29E0" w:rsidP="001062C6">
            <w:pPr>
              <w:overflowPunct w:val="0"/>
              <w:autoSpaceDE w:val="0"/>
              <w:autoSpaceDN w:val="0"/>
              <w:adjustRightInd w:val="0"/>
              <w:textAlignment w:val="baseline"/>
              <w:rPr>
                <w:rFonts w:ascii="Verdana" w:hAnsi="Verdana" w:cs="Arial"/>
                <w:b/>
                <w:sz w:val="20"/>
                <w:szCs w:val="20"/>
              </w:rPr>
            </w:pPr>
            <w:r w:rsidRPr="005E535C">
              <w:rPr>
                <w:rFonts w:ascii="Verdana" w:hAnsi="Verdana" w:cs="Arial"/>
                <w:b/>
                <w:sz w:val="20"/>
                <w:szCs w:val="20"/>
              </w:rPr>
              <w:t>0</w:t>
            </w:r>
            <w:r w:rsidR="00722888" w:rsidRPr="005E535C">
              <w:rPr>
                <w:rFonts w:ascii="Verdana" w:hAnsi="Verdana" w:cs="Arial"/>
                <w:b/>
                <w:sz w:val="20"/>
                <w:szCs w:val="20"/>
              </w:rPr>
              <w:t>6</w:t>
            </w:r>
            <w:r w:rsidR="004069A1">
              <w:rPr>
                <w:rFonts w:ascii="Verdana" w:hAnsi="Verdana" w:cs="Arial"/>
                <w:b/>
                <w:sz w:val="20"/>
                <w:szCs w:val="20"/>
              </w:rPr>
              <w:t>/11/2025</w:t>
            </w:r>
            <w:r w:rsidR="00544E5B" w:rsidRPr="005E535C">
              <w:rPr>
                <w:rFonts w:ascii="Verdana" w:hAnsi="Verdana" w:cs="Arial"/>
                <w:b/>
                <w:sz w:val="20"/>
                <w:szCs w:val="20"/>
              </w:rPr>
              <w:t>–</w:t>
            </w:r>
            <w:r w:rsidRPr="005E535C">
              <w:rPr>
                <w:rFonts w:ascii="Verdana" w:hAnsi="Verdana" w:cs="Arial"/>
                <w:b/>
                <w:sz w:val="20"/>
                <w:szCs w:val="20"/>
              </w:rPr>
              <w:t xml:space="preserve"> </w:t>
            </w:r>
            <w:r w:rsidR="00544E5B" w:rsidRPr="005E535C">
              <w:rPr>
                <w:rFonts w:ascii="Verdana" w:hAnsi="Verdana" w:cs="Arial"/>
                <w:b/>
                <w:sz w:val="20"/>
                <w:szCs w:val="20"/>
              </w:rPr>
              <w:t>District</w:t>
            </w:r>
            <w:r w:rsidR="00544E5B" w:rsidRPr="001209B4">
              <w:rPr>
                <w:rFonts w:ascii="Verdana" w:hAnsi="Verdana" w:cs="Arial"/>
                <w:b/>
                <w:sz w:val="20"/>
                <w:szCs w:val="20"/>
              </w:rPr>
              <w:t xml:space="preserve"> </w:t>
            </w:r>
            <w:r w:rsidRPr="001209B4">
              <w:rPr>
                <w:rFonts w:ascii="Verdana" w:hAnsi="Verdana" w:cs="Arial"/>
                <w:b/>
                <w:sz w:val="20"/>
                <w:szCs w:val="20"/>
              </w:rPr>
              <w:t xml:space="preserve">Councillor Update or Questions </w:t>
            </w:r>
          </w:p>
          <w:p w14:paraId="46B48C46" w14:textId="4257D833" w:rsidR="00095FC5" w:rsidRPr="001209B4" w:rsidRDefault="00F93577" w:rsidP="00761C0D">
            <w:pPr>
              <w:rPr>
                <w:rFonts w:ascii="Verdana" w:hAnsi="Verdana" w:cs="Arial"/>
                <w:bCs/>
                <w:sz w:val="20"/>
                <w:szCs w:val="20"/>
              </w:rPr>
            </w:pPr>
            <w:r w:rsidRPr="00F93577">
              <w:rPr>
                <w:rFonts w:ascii="Verdana" w:hAnsi="Verdana" w:cs="Arial"/>
                <w:bCs/>
                <w:sz w:val="20"/>
                <w:szCs w:val="20"/>
              </w:rPr>
              <w:t xml:space="preserve">The </w:t>
            </w:r>
            <w:r>
              <w:rPr>
                <w:rFonts w:ascii="Verdana" w:hAnsi="Verdana" w:cs="Arial"/>
                <w:bCs/>
                <w:sz w:val="20"/>
                <w:szCs w:val="20"/>
              </w:rPr>
              <w:t xml:space="preserve">NEDCC </w:t>
            </w:r>
            <w:r w:rsidRPr="00F93577">
              <w:rPr>
                <w:rFonts w:ascii="Verdana" w:hAnsi="Verdana" w:cs="Arial"/>
                <w:bCs/>
                <w:sz w:val="20"/>
                <w:szCs w:val="20"/>
              </w:rPr>
              <w:t>plan proposes replacing Derbyshire’s 9 councils and boroughs with two new unitary authorities: one for North Derbyshire (Amber Valley, Derbyshire Dales, High Peak, Chesterfield, NEDDC, Bolsover) and one for South Derbyshire (Derby City, South Derbyshire, Erewash). The aim is to streamline local government. Key dates are: 2025—final proposal submission; 2026—government feedback and decision; 2027—shadow council elections (parish council election timing to be confirmed with DALC); 2028—new councils operational.</w:t>
            </w:r>
            <w:r>
              <w:t xml:space="preserve"> </w:t>
            </w:r>
            <w:r w:rsidRPr="00F93577">
              <w:rPr>
                <w:rFonts w:ascii="Verdana" w:hAnsi="Verdana" w:cs="Arial"/>
                <w:bCs/>
                <w:sz w:val="20"/>
                <w:szCs w:val="20"/>
              </w:rPr>
              <w:t>The DDC proposal will restructure local government in Derbyshire by replacing the current two-tier system with a single unitary authority.</w:t>
            </w:r>
            <w:r w:rsidR="006D7B90">
              <w:rPr>
                <w:rFonts w:ascii="Verdana" w:hAnsi="Verdana" w:cs="Arial"/>
                <w:bCs/>
                <w:sz w:val="20"/>
                <w:szCs w:val="20"/>
              </w:rPr>
              <w:t xml:space="preserve"> Solar Farm appeal has been presented no further details at moment.</w:t>
            </w:r>
          </w:p>
        </w:tc>
      </w:tr>
      <w:tr w:rsidR="004C29E0" w:rsidRPr="004C29E0" w14:paraId="2F4F116D" w14:textId="77777777" w:rsidTr="00363E77">
        <w:trPr>
          <w:trHeight w:val="106"/>
        </w:trPr>
        <w:tc>
          <w:tcPr>
            <w:tcW w:w="10912" w:type="dxa"/>
          </w:tcPr>
          <w:p w14:paraId="0CFF0AD4" w14:textId="6DD2E7C4" w:rsidR="007377C9" w:rsidRPr="00EF7B07" w:rsidRDefault="007377C9" w:rsidP="00F93577">
            <w:pPr>
              <w:overflowPunct w:val="0"/>
              <w:autoSpaceDE w:val="0"/>
              <w:autoSpaceDN w:val="0"/>
              <w:adjustRightInd w:val="0"/>
              <w:textAlignment w:val="baseline"/>
              <w:rPr>
                <w:rFonts w:ascii="Verdana" w:hAnsi="Verdana" w:cs="Arial"/>
                <w:bCs/>
                <w:sz w:val="20"/>
                <w:szCs w:val="20"/>
              </w:rPr>
            </w:pPr>
          </w:p>
        </w:tc>
      </w:tr>
      <w:tr w:rsidR="004C29E0" w:rsidRPr="004C29E0" w14:paraId="085D43D9" w14:textId="77777777" w:rsidTr="00363E77">
        <w:trPr>
          <w:trHeight w:val="683"/>
        </w:trPr>
        <w:tc>
          <w:tcPr>
            <w:tcW w:w="10912" w:type="dxa"/>
          </w:tcPr>
          <w:p w14:paraId="7C395308" w14:textId="736B7156" w:rsidR="004C29E0" w:rsidRPr="006237EB" w:rsidRDefault="00722888" w:rsidP="001062C6">
            <w:pPr>
              <w:overflowPunct w:val="0"/>
              <w:autoSpaceDE w:val="0"/>
              <w:autoSpaceDN w:val="0"/>
              <w:adjustRightInd w:val="0"/>
              <w:textAlignment w:val="baseline"/>
              <w:rPr>
                <w:rFonts w:ascii="Verdana" w:hAnsi="Verdana" w:cs="Arial"/>
                <w:b/>
                <w:sz w:val="20"/>
                <w:szCs w:val="20"/>
              </w:rPr>
            </w:pPr>
            <w:r w:rsidRPr="006237EB">
              <w:rPr>
                <w:rFonts w:ascii="Verdana" w:hAnsi="Verdana" w:cs="Arial"/>
                <w:b/>
                <w:sz w:val="20"/>
                <w:szCs w:val="20"/>
              </w:rPr>
              <w:t>07</w:t>
            </w:r>
            <w:r w:rsidR="004069A1">
              <w:rPr>
                <w:rFonts w:ascii="Verdana" w:hAnsi="Verdana" w:cs="Arial"/>
                <w:b/>
                <w:sz w:val="20"/>
                <w:szCs w:val="20"/>
              </w:rPr>
              <w:t>/11/2025</w:t>
            </w:r>
            <w:r w:rsidR="004C29E0" w:rsidRPr="006237EB">
              <w:rPr>
                <w:rFonts w:ascii="Verdana" w:hAnsi="Verdana" w:cs="Arial"/>
                <w:b/>
                <w:sz w:val="20"/>
                <w:szCs w:val="20"/>
              </w:rPr>
              <w:t>– Minutes</w:t>
            </w:r>
            <w:r w:rsidR="00B21833">
              <w:rPr>
                <w:rFonts w:ascii="Verdana" w:hAnsi="Verdana" w:cs="Arial"/>
                <w:b/>
                <w:sz w:val="20"/>
                <w:szCs w:val="20"/>
              </w:rPr>
              <w:t xml:space="preserve"> </w:t>
            </w:r>
            <w:r w:rsidR="00504585">
              <w:rPr>
                <w:rFonts w:ascii="Verdana" w:hAnsi="Verdana" w:cs="Arial"/>
                <w:b/>
                <w:sz w:val="20"/>
                <w:szCs w:val="20"/>
              </w:rPr>
              <w:t>–</w:t>
            </w:r>
            <w:r w:rsidR="00B21833">
              <w:rPr>
                <w:rFonts w:ascii="Verdana" w:hAnsi="Verdana" w:cs="Arial"/>
                <w:b/>
                <w:sz w:val="20"/>
                <w:szCs w:val="20"/>
              </w:rPr>
              <w:t xml:space="preserve"> Approved</w:t>
            </w:r>
          </w:p>
          <w:p w14:paraId="009308AD" w14:textId="77777777" w:rsidR="00DB03E3" w:rsidRPr="006237EB" w:rsidRDefault="00DB03E3" w:rsidP="001062C6">
            <w:pPr>
              <w:overflowPunct w:val="0"/>
              <w:autoSpaceDE w:val="0"/>
              <w:autoSpaceDN w:val="0"/>
              <w:adjustRightInd w:val="0"/>
              <w:textAlignment w:val="baseline"/>
              <w:rPr>
                <w:rFonts w:ascii="Verdana" w:hAnsi="Verdana" w:cs="Arial"/>
                <w:b/>
                <w:sz w:val="20"/>
                <w:szCs w:val="20"/>
              </w:rPr>
            </w:pPr>
          </w:p>
          <w:p w14:paraId="5BE36B6C" w14:textId="7FFEE6EE" w:rsidR="00A148F7" w:rsidRPr="000E3618" w:rsidRDefault="00432C8E">
            <w:pPr>
              <w:pStyle w:val="ListParagraph"/>
              <w:numPr>
                <w:ilvl w:val="0"/>
                <w:numId w:val="1"/>
              </w:numPr>
              <w:overflowPunct w:val="0"/>
              <w:autoSpaceDE w:val="0"/>
              <w:autoSpaceDN w:val="0"/>
              <w:adjustRightInd w:val="0"/>
              <w:textAlignment w:val="baseline"/>
              <w:rPr>
                <w:rFonts w:ascii="Verdana" w:hAnsi="Verdana" w:cs="Arial"/>
                <w:b/>
                <w:sz w:val="20"/>
                <w:szCs w:val="20"/>
              </w:rPr>
            </w:pPr>
            <w:r w:rsidRPr="000E3618">
              <w:rPr>
                <w:rFonts w:ascii="Verdana" w:hAnsi="Verdana" w:cs="Arial"/>
                <w:bCs/>
                <w:sz w:val="20"/>
                <w:szCs w:val="20"/>
              </w:rPr>
              <w:t xml:space="preserve">To confirm the minutes of the meeting </w:t>
            </w:r>
            <w:r w:rsidR="00B2022E">
              <w:rPr>
                <w:rFonts w:ascii="Verdana" w:hAnsi="Verdana" w:cs="Arial"/>
                <w:bCs/>
                <w:sz w:val="20"/>
                <w:szCs w:val="20"/>
              </w:rPr>
              <w:t>1</w:t>
            </w:r>
            <w:r w:rsidR="004069A1">
              <w:rPr>
                <w:rFonts w:ascii="Verdana" w:hAnsi="Verdana" w:cs="Arial"/>
                <w:bCs/>
                <w:sz w:val="20"/>
                <w:szCs w:val="20"/>
              </w:rPr>
              <w:t>5</w:t>
            </w:r>
            <w:r w:rsidR="004069A1" w:rsidRPr="004069A1">
              <w:rPr>
                <w:rFonts w:ascii="Verdana" w:hAnsi="Verdana" w:cs="Arial"/>
                <w:bCs/>
                <w:sz w:val="20"/>
                <w:szCs w:val="20"/>
                <w:vertAlign w:val="superscript"/>
              </w:rPr>
              <w:t>th</w:t>
            </w:r>
            <w:r w:rsidR="004069A1">
              <w:rPr>
                <w:rFonts w:ascii="Verdana" w:hAnsi="Verdana" w:cs="Arial"/>
                <w:bCs/>
                <w:sz w:val="20"/>
                <w:szCs w:val="20"/>
              </w:rPr>
              <w:t xml:space="preserve"> October 2025</w:t>
            </w:r>
            <w:r w:rsidR="002D6652">
              <w:rPr>
                <w:rFonts w:ascii="Verdana" w:hAnsi="Verdana" w:cs="Arial"/>
                <w:bCs/>
                <w:sz w:val="20"/>
                <w:szCs w:val="20"/>
              </w:rPr>
              <w:t xml:space="preserve"> </w:t>
            </w:r>
            <w:r w:rsidR="002D6652" w:rsidRPr="000E3618">
              <w:rPr>
                <w:rFonts w:ascii="Verdana" w:hAnsi="Verdana" w:cs="Arial"/>
                <w:bCs/>
                <w:sz w:val="20"/>
                <w:szCs w:val="20"/>
              </w:rPr>
              <w:t>-</w:t>
            </w:r>
            <w:r w:rsidRPr="000E3618">
              <w:rPr>
                <w:rFonts w:ascii="Verdana" w:hAnsi="Verdana" w:cs="Arial"/>
                <w:bCs/>
                <w:sz w:val="20"/>
                <w:szCs w:val="20"/>
              </w:rPr>
              <w:t xml:space="preserve"> Approved</w:t>
            </w:r>
          </w:p>
          <w:p w14:paraId="504BD5FE" w14:textId="582E726C" w:rsidR="00432C8E" w:rsidRPr="00432C8E" w:rsidRDefault="00432C8E" w:rsidP="00432C8E">
            <w:pPr>
              <w:overflowPunct w:val="0"/>
              <w:autoSpaceDE w:val="0"/>
              <w:autoSpaceDN w:val="0"/>
              <w:adjustRightInd w:val="0"/>
              <w:textAlignment w:val="baseline"/>
              <w:rPr>
                <w:rFonts w:ascii="Verdana" w:hAnsi="Verdana" w:cs="Arial"/>
                <w:b/>
                <w:sz w:val="20"/>
                <w:szCs w:val="20"/>
              </w:rPr>
            </w:pPr>
          </w:p>
        </w:tc>
      </w:tr>
      <w:tr w:rsidR="004C29E0" w:rsidRPr="004C29E0" w14:paraId="639A480D" w14:textId="77777777" w:rsidTr="00363E77">
        <w:trPr>
          <w:trHeight w:val="106"/>
        </w:trPr>
        <w:tc>
          <w:tcPr>
            <w:tcW w:w="10912" w:type="dxa"/>
          </w:tcPr>
          <w:p w14:paraId="4CF96746" w14:textId="0909394E" w:rsidR="004C29E0" w:rsidRPr="002915DF" w:rsidRDefault="004B5948" w:rsidP="001062C6">
            <w:pPr>
              <w:overflowPunct w:val="0"/>
              <w:autoSpaceDE w:val="0"/>
              <w:autoSpaceDN w:val="0"/>
              <w:adjustRightInd w:val="0"/>
              <w:textAlignment w:val="baseline"/>
              <w:rPr>
                <w:rFonts w:ascii="Verdana" w:hAnsi="Verdana" w:cs="Arial"/>
                <w:b/>
                <w:sz w:val="20"/>
                <w:szCs w:val="20"/>
              </w:rPr>
            </w:pPr>
            <w:r w:rsidRPr="002915DF">
              <w:rPr>
                <w:rFonts w:ascii="Verdana" w:hAnsi="Verdana" w:cs="Arial"/>
                <w:b/>
                <w:sz w:val="20"/>
                <w:szCs w:val="20"/>
              </w:rPr>
              <w:t>08</w:t>
            </w:r>
            <w:r w:rsidR="004069A1">
              <w:rPr>
                <w:rFonts w:ascii="Verdana" w:hAnsi="Verdana" w:cs="Arial"/>
                <w:b/>
                <w:sz w:val="20"/>
                <w:szCs w:val="20"/>
              </w:rPr>
              <w:t>/11/2025</w:t>
            </w:r>
            <w:r w:rsidR="004C29E0" w:rsidRPr="002915DF">
              <w:rPr>
                <w:rFonts w:ascii="Verdana" w:hAnsi="Verdana" w:cs="Arial"/>
                <w:b/>
                <w:sz w:val="20"/>
                <w:szCs w:val="20"/>
              </w:rPr>
              <w:t>- Exclusion of Press and Public</w:t>
            </w:r>
          </w:p>
          <w:p w14:paraId="16FBBFB9" w14:textId="77777777" w:rsidR="004C29E0" w:rsidRPr="002915DF" w:rsidRDefault="004C29E0" w:rsidP="001062C6">
            <w:pPr>
              <w:rPr>
                <w:rFonts w:ascii="Verdana" w:hAnsi="Verdana" w:cs="Arial"/>
                <w:b/>
                <w:sz w:val="20"/>
                <w:szCs w:val="20"/>
              </w:rPr>
            </w:pPr>
          </w:p>
          <w:p w14:paraId="52F6E722" w14:textId="77777777" w:rsidR="004C29E0" w:rsidRPr="002915DF" w:rsidRDefault="004C29E0" w:rsidP="001062C6">
            <w:pPr>
              <w:jc w:val="both"/>
              <w:rPr>
                <w:rFonts w:ascii="Verdana" w:hAnsi="Verdana" w:cs="Arial"/>
                <w:sz w:val="20"/>
                <w:szCs w:val="20"/>
              </w:rPr>
            </w:pPr>
            <w:r w:rsidRPr="002915DF">
              <w:rPr>
                <w:rFonts w:ascii="Verdana" w:hAnsi="Verdana" w:cs="Arial"/>
                <w:sz w:val="20"/>
                <w:szCs w:val="20"/>
              </w:rPr>
              <w:t>To determine whether any item on the agenda should be taken with the public excluded. If the Council decides to exclude the public, it will be necessary to pass a resolution in the following terms:</w:t>
            </w:r>
          </w:p>
          <w:p w14:paraId="4E30DFF7" w14:textId="44C37F58" w:rsidR="00800E19" w:rsidRPr="002915DF" w:rsidRDefault="004C29E0" w:rsidP="001062C6">
            <w:pPr>
              <w:jc w:val="both"/>
              <w:rPr>
                <w:rFonts w:ascii="Verdana" w:hAnsi="Verdana" w:cs="Arial"/>
                <w:b/>
                <w:sz w:val="20"/>
                <w:szCs w:val="20"/>
              </w:rPr>
            </w:pPr>
            <w:r w:rsidRPr="002915DF">
              <w:rPr>
                <w:rFonts w:ascii="Verdana" w:hAnsi="Verdana" w:cs="Arial"/>
                <w:sz w:val="20"/>
                <w:szCs w:val="20"/>
              </w:rPr>
              <w:t>“</w:t>
            </w:r>
            <w:r w:rsidRPr="002915DF">
              <w:rPr>
                <w:rFonts w:ascii="Verdana" w:hAnsi="Verdana" w:cs="Arial"/>
                <w:i/>
                <w:sz w:val="20"/>
                <w:szCs w:val="20"/>
              </w:rPr>
              <w:t>That in view of the confidential nature of the business about to be transacted, to consider a resolution to exclude the press and public from the meeting in accordance with the Public Bodies (Admissions to Meetings) Act 1960, s1, in order to discuss the item.”</w:t>
            </w:r>
          </w:p>
          <w:p w14:paraId="650DF5C4" w14:textId="440CD3C2" w:rsidR="002E4B59" w:rsidRPr="002915DF" w:rsidRDefault="002E4B59" w:rsidP="001062C6">
            <w:pPr>
              <w:jc w:val="both"/>
              <w:rPr>
                <w:rFonts w:ascii="Verdana" w:hAnsi="Verdana" w:cs="Arial"/>
                <w:b/>
                <w:sz w:val="20"/>
                <w:szCs w:val="20"/>
              </w:rPr>
            </w:pPr>
          </w:p>
        </w:tc>
      </w:tr>
      <w:tr w:rsidR="004C29E0" w:rsidRPr="004C29E0" w14:paraId="59CDD1F1" w14:textId="77777777" w:rsidTr="00363E77">
        <w:trPr>
          <w:trHeight w:val="106"/>
        </w:trPr>
        <w:tc>
          <w:tcPr>
            <w:tcW w:w="10912" w:type="dxa"/>
          </w:tcPr>
          <w:p w14:paraId="2113E33A" w14:textId="031A9210" w:rsidR="00800E19" w:rsidRPr="002915DF" w:rsidRDefault="004B5948" w:rsidP="00010B5E">
            <w:pPr>
              <w:rPr>
                <w:rFonts w:ascii="Verdana" w:hAnsi="Verdana" w:cs="Arial"/>
                <w:bCs/>
                <w:sz w:val="20"/>
                <w:szCs w:val="20"/>
              </w:rPr>
            </w:pPr>
            <w:r w:rsidRPr="002915DF">
              <w:rPr>
                <w:rFonts w:ascii="Verdana" w:hAnsi="Verdana" w:cs="Arial"/>
                <w:b/>
                <w:sz w:val="20"/>
                <w:szCs w:val="20"/>
              </w:rPr>
              <w:t>09</w:t>
            </w:r>
            <w:r w:rsidR="004069A1">
              <w:rPr>
                <w:rFonts w:ascii="Verdana" w:hAnsi="Verdana" w:cs="Arial"/>
                <w:b/>
                <w:sz w:val="20"/>
                <w:szCs w:val="20"/>
              </w:rPr>
              <w:t>/11/2025</w:t>
            </w:r>
            <w:r w:rsidR="00800E19" w:rsidRPr="002915DF">
              <w:rPr>
                <w:rFonts w:ascii="Verdana" w:hAnsi="Verdana" w:cs="Arial"/>
                <w:b/>
                <w:sz w:val="20"/>
                <w:szCs w:val="20"/>
              </w:rPr>
              <w:t>–</w:t>
            </w:r>
            <w:r w:rsidR="004C29E0" w:rsidRPr="002915DF">
              <w:rPr>
                <w:rFonts w:ascii="Verdana" w:hAnsi="Verdana" w:cs="Arial"/>
                <w:b/>
                <w:sz w:val="20"/>
                <w:szCs w:val="20"/>
              </w:rPr>
              <w:t xml:space="preserve"> </w:t>
            </w:r>
            <w:r w:rsidR="00800E19" w:rsidRPr="002915DF">
              <w:rPr>
                <w:rFonts w:ascii="Verdana" w:hAnsi="Verdana" w:cs="Arial"/>
                <w:b/>
                <w:sz w:val="20"/>
                <w:szCs w:val="20"/>
              </w:rPr>
              <w:t xml:space="preserve">Clerk Report - </w:t>
            </w:r>
            <w:r w:rsidR="00800E19" w:rsidRPr="002915DF">
              <w:rPr>
                <w:rFonts w:ascii="Verdana" w:hAnsi="Verdana" w:cs="Arial"/>
                <w:bCs/>
                <w:sz w:val="20"/>
                <w:szCs w:val="20"/>
              </w:rPr>
              <w:t>(including actions from previous meeting</w:t>
            </w:r>
            <w:r w:rsidR="00D7279E" w:rsidRPr="002915DF">
              <w:rPr>
                <w:rFonts w:ascii="Verdana" w:hAnsi="Verdana" w:cs="Arial"/>
                <w:bCs/>
                <w:sz w:val="20"/>
                <w:szCs w:val="20"/>
              </w:rPr>
              <w:t>. All items discussed</w:t>
            </w:r>
            <w:r w:rsidR="00800E19" w:rsidRPr="002915DF">
              <w:rPr>
                <w:rFonts w:ascii="Verdana" w:hAnsi="Verdana" w:cs="Arial"/>
                <w:bCs/>
                <w:sz w:val="20"/>
                <w:szCs w:val="20"/>
              </w:rPr>
              <w:t>)</w:t>
            </w:r>
          </w:p>
          <w:p w14:paraId="63D369B0" w14:textId="0AC20BBD" w:rsidR="001867CD" w:rsidRDefault="00587FD6" w:rsidP="003B4DAF">
            <w:pPr>
              <w:jc w:val="both"/>
              <w:rPr>
                <w:rFonts w:ascii="Verdana" w:hAnsi="Verdana" w:cs="Arial"/>
                <w:sz w:val="20"/>
                <w:szCs w:val="20"/>
              </w:rPr>
            </w:pPr>
            <w:r w:rsidRPr="002915DF">
              <w:rPr>
                <w:rFonts w:ascii="Verdana" w:hAnsi="Verdana" w:cs="Arial"/>
                <w:sz w:val="20"/>
                <w:szCs w:val="20"/>
              </w:rPr>
              <w:t>a)</w:t>
            </w:r>
            <w:r w:rsidR="003B4DAF">
              <w:rPr>
                <w:rFonts w:ascii="Verdana" w:hAnsi="Verdana" w:cs="Arial"/>
                <w:sz w:val="20"/>
                <w:szCs w:val="20"/>
              </w:rPr>
              <w:t xml:space="preserve"> </w:t>
            </w:r>
            <w:r w:rsidR="003B4DAF" w:rsidRPr="003B4DAF">
              <w:rPr>
                <w:rFonts w:ascii="Verdana" w:hAnsi="Verdana" w:cs="Arial"/>
                <w:sz w:val="20"/>
                <w:szCs w:val="20"/>
              </w:rPr>
              <w:t xml:space="preserve">Crime figures </w:t>
            </w:r>
            <w:r w:rsidR="001867CD">
              <w:rPr>
                <w:rFonts w:ascii="Verdana" w:hAnsi="Verdana" w:cs="Arial"/>
                <w:sz w:val="20"/>
                <w:szCs w:val="20"/>
              </w:rPr>
              <w:t xml:space="preserve">– </w:t>
            </w:r>
            <w:r w:rsidR="004069A1">
              <w:rPr>
                <w:rFonts w:ascii="Verdana" w:hAnsi="Verdana" w:cs="Arial"/>
                <w:sz w:val="20"/>
                <w:szCs w:val="20"/>
              </w:rPr>
              <w:t xml:space="preserve">September </w:t>
            </w:r>
            <w:r w:rsidR="002D6652">
              <w:rPr>
                <w:rFonts w:ascii="Verdana" w:hAnsi="Verdana" w:cs="Arial"/>
                <w:sz w:val="20"/>
                <w:szCs w:val="20"/>
              </w:rPr>
              <w:t>(</w:t>
            </w:r>
            <w:r w:rsidR="004069A1">
              <w:rPr>
                <w:rFonts w:ascii="Verdana" w:hAnsi="Verdana" w:cs="Arial"/>
                <w:sz w:val="20"/>
                <w:szCs w:val="20"/>
              </w:rPr>
              <w:t>5</w:t>
            </w:r>
            <w:r w:rsidR="001867CD">
              <w:rPr>
                <w:rFonts w:ascii="Verdana" w:hAnsi="Verdana" w:cs="Arial"/>
                <w:sz w:val="20"/>
                <w:szCs w:val="20"/>
              </w:rPr>
              <w:t>)</w:t>
            </w:r>
          </w:p>
          <w:p w14:paraId="6E2BF53A" w14:textId="77777777" w:rsidR="001867CD" w:rsidRPr="003B4DAF" w:rsidRDefault="001867CD" w:rsidP="003B4DAF">
            <w:pPr>
              <w:jc w:val="both"/>
              <w:rPr>
                <w:rFonts w:ascii="Verdana" w:hAnsi="Verdana" w:cs="Arial"/>
                <w:sz w:val="20"/>
                <w:szCs w:val="20"/>
              </w:rPr>
            </w:pPr>
          </w:p>
          <w:tbl>
            <w:tblPr>
              <w:tblStyle w:val="TableGrid"/>
              <w:tblW w:w="0" w:type="auto"/>
              <w:tblLook w:val="04A0" w:firstRow="1" w:lastRow="0" w:firstColumn="1" w:lastColumn="0" w:noHBand="0" w:noVBand="1"/>
            </w:tblPr>
            <w:tblGrid>
              <w:gridCol w:w="3562"/>
              <w:gridCol w:w="3562"/>
              <w:gridCol w:w="3562"/>
            </w:tblGrid>
            <w:tr w:rsidR="001867CD" w14:paraId="51228FE0" w14:textId="77777777" w:rsidTr="001867CD">
              <w:tc>
                <w:tcPr>
                  <w:tcW w:w="3562" w:type="dxa"/>
                </w:tcPr>
                <w:p w14:paraId="2F2044AE" w14:textId="12898823" w:rsidR="001867CD" w:rsidRDefault="001867CD" w:rsidP="003B4DAF">
                  <w:pPr>
                    <w:jc w:val="both"/>
                    <w:rPr>
                      <w:rFonts w:ascii="Verdana" w:hAnsi="Verdana" w:cs="Arial"/>
                      <w:sz w:val="20"/>
                      <w:szCs w:val="20"/>
                    </w:rPr>
                  </w:pPr>
                  <w:r>
                    <w:rPr>
                      <w:rFonts w:ascii="Verdana" w:hAnsi="Verdana" w:cs="Arial"/>
                      <w:sz w:val="20"/>
                      <w:szCs w:val="20"/>
                    </w:rPr>
                    <w:t xml:space="preserve">Area </w:t>
                  </w:r>
                </w:p>
              </w:tc>
              <w:tc>
                <w:tcPr>
                  <w:tcW w:w="3562" w:type="dxa"/>
                </w:tcPr>
                <w:p w14:paraId="03F780FC" w14:textId="0F5EBE70" w:rsidR="001867CD" w:rsidRDefault="001867CD" w:rsidP="003B4DAF">
                  <w:pPr>
                    <w:jc w:val="both"/>
                    <w:rPr>
                      <w:rFonts w:ascii="Verdana" w:hAnsi="Verdana" w:cs="Arial"/>
                      <w:sz w:val="20"/>
                      <w:szCs w:val="20"/>
                    </w:rPr>
                  </w:pPr>
                  <w:r>
                    <w:rPr>
                      <w:rFonts w:ascii="Verdana" w:hAnsi="Verdana" w:cs="Arial"/>
                      <w:sz w:val="20"/>
                      <w:szCs w:val="20"/>
                    </w:rPr>
                    <w:t>Amount</w:t>
                  </w:r>
                </w:p>
              </w:tc>
              <w:tc>
                <w:tcPr>
                  <w:tcW w:w="3562" w:type="dxa"/>
                </w:tcPr>
                <w:p w14:paraId="491BF8BF" w14:textId="77777777" w:rsidR="001867CD" w:rsidRDefault="001867CD" w:rsidP="003B4DAF">
                  <w:pPr>
                    <w:jc w:val="both"/>
                    <w:rPr>
                      <w:rFonts w:ascii="Verdana" w:hAnsi="Verdana" w:cs="Arial"/>
                      <w:sz w:val="20"/>
                      <w:szCs w:val="20"/>
                    </w:rPr>
                  </w:pPr>
                </w:p>
              </w:tc>
            </w:tr>
            <w:tr w:rsidR="001867CD" w14:paraId="02EC1069" w14:textId="77777777" w:rsidTr="001867CD">
              <w:tc>
                <w:tcPr>
                  <w:tcW w:w="3562" w:type="dxa"/>
                </w:tcPr>
                <w:p w14:paraId="35F67212" w14:textId="59EED5FE" w:rsidR="001867CD" w:rsidRDefault="004069A1" w:rsidP="003B4DAF">
                  <w:pPr>
                    <w:jc w:val="both"/>
                    <w:rPr>
                      <w:rFonts w:ascii="Verdana" w:hAnsi="Verdana" w:cs="Arial"/>
                      <w:sz w:val="20"/>
                      <w:szCs w:val="20"/>
                    </w:rPr>
                  </w:pPr>
                  <w:r>
                    <w:rPr>
                      <w:rFonts w:ascii="Verdana" w:hAnsi="Verdana" w:cs="Arial"/>
                      <w:sz w:val="20"/>
                      <w:szCs w:val="20"/>
                    </w:rPr>
                    <w:t>New Street</w:t>
                  </w:r>
                </w:p>
              </w:tc>
              <w:tc>
                <w:tcPr>
                  <w:tcW w:w="3562" w:type="dxa"/>
                </w:tcPr>
                <w:p w14:paraId="4A82F361" w14:textId="3A944FE9" w:rsidR="001867CD" w:rsidRDefault="004069A1" w:rsidP="003B4DAF">
                  <w:pPr>
                    <w:jc w:val="both"/>
                    <w:rPr>
                      <w:rFonts w:ascii="Verdana" w:hAnsi="Verdana" w:cs="Arial"/>
                      <w:sz w:val="20"/>
                      <w:szCs w:val="20"/>
                    </w:rPr>
                  </w:pPr>
                  <w:r>
                    <w:rPr>
                      <w:rFonts w:ascii="Verdana" w:hAnsi="Verdana" w:cs="Arial"/>
                      <w:sz w:val="20"/>
                      <w:szCs w:val="20"/>
                    </w:rPr>
                    <w:t>1</w:t>
                  </w:r>
                </w:p>
              </w:tc>
              <w:tc>
                <w:tcPr>
                  <w:tcW w:w="3562" w:type="dxa"/>
                </w:tcPr>
                <w:p w14:paraId="1CBFBE16" w14:textId="57044674" w:rsidR="001867CD" w:rsidRDefault="004069A1" w:rsidP="003B4DAF">
                  <w:pPr>
                    <w:jc w:val="both"/>
                    <w:rPr>
                      <w:rFonts w:ascii="Verdana" w:hAnsi="Verdana" w:cs="Arial"/>
                      <w:sz w:val="20"/>
                      <w:szCs w:val="20"/>
                    </w:rPr>
                  </w:pPr>
                  <w:r w:rsidRPr="004069A1">
                    <w:rPr>
                      <w:rFonts w:ascii="Verdana" w:hAnsi="Verdana" w:cs="Arial"/>
                      <w:sz w:val="20"/>
                      <w:szCs w:val="20"/>
                    </w:rPr>
                    <w:t>Violence and sexual offences</w:t>
                  </w:r>
                </w:p>
              </w:tc>
            </w:tr>
            <w:tr w:rsidR="001867CD" w14:paraId="6F6559D6" w14:textId="77777777" w:rsidTr="001867CD">
              <w:tc>
                <w:tcPr>
                  <w:tcW w:w="3562" w:type="dxa"/>
                </w:tcPr>
                <w:p w14:paraId="353E4B63" w14:textId="28E1AAC0" w:rsidR="001867CD" w:rsidRDefault="004069A1" w:rsidP="003B4DAF">
                  <w:pPr>
                    <w:jc w:val="both"/>
                    <w:rPr>
                      <w:rFonts w:ascii="Verdana" w:hAnsi="Verdana" w:cs="Arial"/>
                      <w:sz w:val="20"/>
                      <w:szCs w:val="20"/>
                    </w:rPr>
                  </w:pPr>
                  <w:r>
                    <w:rPr>
                      <w:rFonts w:ascii="Verdana" w:hAnsi="Verdana" w:cs="Arial"/>
                      <w:sz w:val="20"/>
                      <w:szCs w:val="20"/>
                    </w:rPr>
                    <w:t>Sitwell Villas</w:t>
                  </w:r>
                </w:p>
              </w:tc>
              <w:tc>
                <w:tcPr>
                  <w:tcW w:w="3562" w:type="dxa"/>
                </w:tcPr>
                <w:p w14:paraId="31DED422" w14:textId="746062C9" w:rsidR="001867CD" w:rsidRDefault="004069A1" w:rsidP="003B4DAF">
                  <w:pPr>
                    <w:jc w:val="both"/>
                    <w:rPr>
                      <w:rFonts w:ascii="Verdana" w:hAnsi="Verdana" w:cs="Arial"/>
                      <w:sz w:val="20"/>
                      <w:szCs w:val="20"/>
                    </w:rPr>
                  </w:pPr>
                  <w:r>
                    <w:rPr>
                      <w:rFonts w:ascii="Verdana" w:hAnsi="Verdana" w:cs="Arial"/>
                      <w:sz w:val="20"/>
                      <w:szCs w:val="20"/>
                    </w:rPr>
                    <w:t>2</w:t>
                  </w:r>
                </w:p>
              </w:tc>
              <w:tc>
                <w:tcPr>
                  <w:tcW w:w="3562" w:type="dxa"/>
                </w:tcPr>
                <w:p w14:paraId="4C7CEB8D" w14:textId="394D311B" w:rsidR="001867CD" w:rsidRDefault="002D6652" w:rsidP="003B4DAF">
                  <w:pPr>
                    <w:jc w:val="both"/>
                    <w:rPr>
                      <w:rFonts w:ascii="Verdana" w:hAnsi="Verdana" w:cs="Arial"/>
                      <w:sz w:val="20"/>
                      <w:szCs w:val="20"/>
                    </w:rPr>
                  </w:pPr>
                  <w:r w:rsidRPr="002D6652">
                    <w:rPr>
                      <w:rFonts w:ascii="Verdana" w:hAnsi="Verdana" w:cs="Arial"/>
                      <w:sz w:val="20"/>
                      <w:szCs w:val="20"/>
                    </w:rPr>
                    <w:t>Violence and sexual offences</w:t>
                  </w:r>
                </w:p>
              </w:tc>
            </w:tr>
            <w:tr w:rsidR="001867CD" w14:paraId="7DB3298A" w14:textId="77777777" w:rsidTr="001867CD">
              <w:tc>
                <w:tcPr>
                  <w:tcW w:w="3562" w:type="dxa"/>
                </w:tcPr>
                <w:p w14:paraId="1E3449E0" w14:textId="6613FEA6" w:rsidR="001867CD" w:rsidRDefault="004069A1" w:rsidP="003B4DAF">
                  <w:pPr>
                    <w:jc w:val="both"/>
                    <w:rPr>
                      <w:rFonts w:ascii="Verdana" w:hAnsi="Verdana" w:cs="Arial"/>
                      <w:sz w:val="20"/>
                      <w:szCs w:val="20"/>
                    </w:rPr>
                  </w:pPr>
                  <w:r>
                    <w:rPr>
                      <w:rFonts w:ascii="Verdana" w:hAnsi="Verdana" w:cs="Arial"/>
                      <w:sz w:val="20"/>
                      <w:szCs w:val="20"/>
                    </w:rPr>
                    <w:t xml:space="preserve">Evershill Lane </w:t>
                  </w:r>
                </w:p>
              </w:tc>
              <w:tc>
                <w:tcPr>
                  <w:tcW w:w="3562" w:type="dxa"/>
                </w:tcPr>
                <w:p w14:paraId="5702D5D7" w14:textId="281D017F" w:rsidR="001867CD" w:rsidRDefault="004069A1" w:rsidP="003B4DAF">
                  <w:pPr>
                    <w:jc w:val="both"/>
                    <w:rPr>
                      <w:rFonts w:ascii="Verdana" w:hAnsi="Verdana" w:cs="Arial"/>
                      <w:sz w:val="20"/>
                      <w:szCs w:val="20"/>
                    </w:rPr>
                  </w:pPr>
                  <w:r>
                    <w:rPr>
                      <w:rFonts w:ascii="Verdana" w:hAnsi="Verdana" w:cs="Arial"/>
                      <w:sz w:val="20"/>
                      <w:szCs w:val="20"/>
                    </w:rPr>
                    <w:t>2</w:t>
                  </w:r>
                </w:p>
              </w:tc>
              <w:tc>
                <w:tcPr>
                  <w:tcW w:w="3562" w:type="dxa"/>
                </w:tcPr>
                <w:p w14:paraId="22D26D2D" w14:textId="07095540" w:rsidR="001867CD" w:rsidRDefault="004069A1" w:rsidP="003B4DAF">
                  <w:pPr>
                    <w:jc w:val="both"/>
                    <w:rPr>
                      <w:rFonts w:ascii="Verdana" w:hAnsi="Verdana" w:cs="Arial"/>
                      <w:sz w:val="20"/>
                      <w:szCs w:val="20"/>
                    </w:rPr>
                  </w:pPr>
                  <w:r w:rsidRPr="004069A1">
                    <w:rPr>
                      <w:rFonts w:ascii="Verdana" w:hAnsi="Verdana" w:cs="Arial"/>
                      <w:sz w:val="20"/>
                      <w:szCs w:val="20"/>
                    </w:rPr>
                    <w:t>Violence and sexual offences</w:t>
                  </w:r>
                </w:p>
              </w:tc>
            </w:tr>
            <w:tr w:rsidR="001867CD" w14:paraId="7253F73F" w14:textId="77777777" w:rsidTr="001867CD">
              <w:tc>
                <w:tcPr>
                  <w:tcW w:w="3562" w:type="dxa"/>
                </w:tcPr>
                <w:p w14:paraId="5D4D9D4D" w14:textId="4E824698" w:rsidR="001867CD" w:rsidRDefault="001867CD" w:rsidP="003B4DAF">
                  <w:pPr>
                    <w:jc w:val="both"/>
                    <w:rPr>
                      <w:rFonts w:ascii="Verdana" w:hAnsi="Verdana" w:cs="Arial"/>
                      <w:sz w:val="20"/>
                      <w:szCs w:val="20"/>
                    </w:rPr>
                  </w:pPr>
                </w:p>
              </w:tc>
              <w:tc>
                <w:tcPr>
                  <w:tcW w:w="3562" w:type="dxa"/>
                </w:tcPr>
                <w:p w14:paraId="05986AB8" w14:textId="58C9BDC6" w:rsidR="001867CD" w:rsidRDefault="001867CD" w:rsidP="003B4DAF">
                  <w:pPr>
                    <w:jc w:val="both"/>
                    <w:rPr>
                      <w:rFonts w:ascii="Verdana" w:hAnsi="Verdana" w:cs="Arial"/>
                      <w:sz w:val="20"/>
                      <w:szCs w:val="20"/>
                    </w:rPr>
                  </w:pPr>
                </w:p>
              </w:tc>
              <w:tc>
                <w:tcPr>
                  <w:tcW w:w="3562" w:type="dxa"/>
                </w:tcPr>
                <w:p w14:paraId="4342BCDB" w14:textId="32E8CBD8" w:rsidR="001867CD" w:rsidRDefault="004069A1" w:rsidP="003B4DAF">
                  <w:pPr>
                    <w:jc w:val="both"/>
                    <w:rPr>
                      <w:rFonts w:ascii="Verdana" w:hAnsi="Verdana" w:cs="Arial"/>
                      <w:sz w:val="20"/>
                      <w:szCs w:val="20"/>
                    </w:rPr>
                  </w:pPr>
                  <w:r>
                    <w:rPr>
                      <w:rFonts w:ascii="Verdana" w:hAnsi="Verdana" w:cs="Arial"/>
                      <w:sz w:val="20"/>
                      <w:szCs w:val="20"/>
                    </w:rPr>
                    <w:t xml:space="preserve">Theft from a person </w:t>
                  </w:r>
                </w:p>
              </w:tc>
            </w:tr>
          </w:tbl>
          <w:p w14:paraId="45DED30F" w14:textId="77777777" w:rsidR="00760AC6" w:rsidRPr="003B4DAF" w:rsidRDefault="00760AC6" w:rsidP="003B4DAF">
            <w:pPr>
              <w:jc w:val="both"/>
              <w:rPr>
                <w:rFonts w:ascii="Verdana" w:hAnsi="Verdana" w:cs="Arial"/>
                <w:sz w:val="20"/>
                <w:szCs w:val="20"/>
              </w:rPr>
            </w:pPr>
          </w:p>
          <w:p w14:paraId="0691415A" w14:textId="57464E55" w:rsidR="00363E77" w:rsidRPr="00363E77" w:rsidRDefault="003B4DAF" w:rsidP="00363E77">
            <w:pPr>
              <w:jc w:val="both"/>
              <w:rPr>
                <w:rFonts w:ascii="Verdana" w:hAnsi="Verdana" w:cs="Arial"/>
                <w:sz w:val="20"/>
                <w:szCs w:val="20"/>
              </w:rPr>
            </w:pPr>
            <w:r w:rsidRPr="003B4DAF">
              <w:rPr>
                <w:rFonts w:ascii="Verdana" w:hAnsi="Verdana" w:cs="Arial"/>
                <w:sz w:val="20"/>
                <w:szCs w:val="20"/>
              </w:rPr>
              <w:t>b</w:t>
            </w:r>
            <w:r w:rsidR="00363E77">
              <w:rPr>
                <w:rFonts w:ascii="Verdana" w:hAnsi="Verdana" w:cs="Arial"/>
                <w:sz w:val="20"/>
                <w:szCs w:val="20"/>
              </w:rPr>
              <w:t xml:space="preserve">)        </w:t>
            </w:r>
            <w:r w:rsidR="00363E77" w:rsidRPr="00363E77">
              <w:rPr>
                <w:rFonts w:ascii="Verdana" w:hAnsi="Verdana" w:cs="Arial"/>
                <w:sz w:val="20"/>
                <w:szCs w:val="20"/>
              </w:rPr>
              <w:t>Japanese Knotweed and Himalayan Balsam treatment letter update</w:t>
            </w:r>
            <w:r w:rsidR="00E141ED">
              <w:rPr>
                <w:rFonts w:ascii="Verdana" w:hAnsi="Verdana" w:cs="Arial"/>
                <w:sz w:val="20"/>
                <w:szCs w:val="20"/>
              </w:rPr>
              <w:t xml:space="preserve"> </w:t>
            </w:r>
            <w:r w:rsidR="0015381E">
              <w:rPr>
                <w:rFonts w:ascii="Verdana" w:hAnsi="Verdana" w:cs="Arial"/>
                <w:sz w:val="20"/>
                <w:szCs w:val="20"/>
              </w:rPr>
              <w:t xml:space="preserve">- Plant died down not further action till spring </w:t>
            </w:r>
            <w:r w:rsidR="0015381E" w:rsidRPr="0015381E">
              <w:rPr>
                <w:rFonts w:ascii="Verdana" w:hAnsi="Verdana" w:cs="Arial"/>
                <w:b/>
                <w:bCs/>
                <w:sz w:val="20"/>
                <w:szCs w:val="20"/>
              </w:rPr>
              <w:t>- RESOLVED</w:t>
            </w:r>
          </w:p>
          <w:p w14:paraId="0D84CADA" w14:textId="036F5ABB" w:rsidR="00363E77" w:rsidRPr="00363E77" w:rsidRDefault="00363E77" w:rsidP="00363E77">
            <w:pPr>
              <w:jc w:val="both"/>
              <w:rPr>
                <w:rFonts w:ascii="Verdana" w:hAnsi="Verdana" w:cs="Arial"/>
                <w:sz w:val="20"/>
                <w:szCs w:val="20"/>
              </w:rPr>
            </w:pPr>
            <w:r w:rsidRPr="00363E77">
              <w:rPr>
                <w:rFonts w:ascii="Verdana" w:hAnsi="Verdana" w:cs="Arial"/>
                <w:sz w:val="20"/>
                <w:szCs w:val="20"/>
              </w:rPr>
              <w:t>c)</w:t>
            </w:r>
            <w:r w:rsidRPr="00363E77">
              <w:rPr>
                <w:rFonts w:ascii="Verdana" w:hAnsi="Verdana" w:cs="Arial"/>
                <w:sz w:val="20"/>
                <w:szCs w:val="20"/>
              </w:rPr>
              <w:tab/>
              <w:t xml:space="preserve"> FS case 753273116 Hedge the Orchard </w:t>
            </w:r>
            <w:r w:rsidR="0015381E">
              <w:rPr>
                <w:rFonts w:ascii="Verdana" w:hAnsi="Verdana" w:cs="Arial"/>
                <w:sz w:val="20"/>
                <w:szCs w:val="20"/>
              </w:rPr>
              <w:t xml:space="preserve">- </w:t>
            </w:r>
            <w:r w:rsidR="0015381E" w:rsidRPr="0015381E">
              <w:rPr>
                <w:rFonts w:ascii="Verdana" w:hAnsi="Verdana" w:cs="Arial"/>
                <w:sz w:val="20"/>
                <w:szCs w:val="20"/>
              </w:rPr>
              <w:t xml:space="preserve">Reported to Cllr D Muizelaar under investigation – </w:t>
            </w:r>
            <w:r w:rsidR="0015381E" w:rsidRPr="0015381E">
              <w:rPr>
                <w:rFonts w:ascii="Verdana" w:hAnsi="Verdana" w:cs="Arial"/>
                <w:b/>
                <w:bCs/>
                <w:sz w:val="20"/>
                <w:szCs w:val="20"/>
              </w:rPr>
              <w:t>CARRIED FORWARD TO NEXT MEETING</w:t>
            </w:r>
          </w:p>
          <w:p w14:paraId="3A66C6AA" w14:textId="24A00FCF" w:rsidR="00363E77" w:rsidRPr="0015381E" w:rsidRDefault="00363E77" w:rsidP="00363E77">
            <w:pPr>
              <w:jc w:val="both"/>
              <w:rPr>
                <w:rFonts w:ascii="Verdana" w:hAnsi="Verdana" w:cs="Arial"/>
                <w:b/>
                <w:bCs/>
                <w:sz w:val="20"/>
                <w:szCs w:val="20"/>
              </w:rPr>
            </w:pPr>
            <w:r w:rsidRPr="00363E77">
              <w:rPr>
                <w:rFonts w:ascii="Verdana" w:hAnsi="Verdana" w:cs="Arial"/>
                <w:sz w:val="20"/>
                <w:szCs w:val="20"/>
              </w:rPr>
              <w:t>d)</w:t>
            </w:r>
            <w:r w:rsidRPr="00363E77">
              <w:rPr>
                <w:rFonts w:ascii="Verdana" w:hAnsi="Verdana" w:cs="Arial"/>
                <w:sz w:val="20"/>
                <w:szCs w:val="20"/>
              </w:rPr>
              <w:tab/>
              <w:t xml:space="preserve"> FS case 753219150 19 21 Main Rd Hedge </w:t>
            </w:r>
            <w:r w:rsidR="0015381E">
              <w:rPr>
                <w:rFonts w:ascii="Verdana" w:hAnsi="Verdana" w:cs="Arial"/>
                <w:sz w:val="20"/>
                <w:szCs w:val="20"/>
              </w:rPr>
              <w:t xml:space="preserve">– Enforcement letter sent - </w:t>
            </w:r>
            <w:r w:rsidR="0015381E" w:rsidRPr="0015381E">
              <w:rPr>
                <w:rFonts w:ascii="Verdana" w:hAnsi="Verdana" w:cs="Arial"/>
                <w:b/>
                <w:bCs/>
                <w:sz w:val="20"/>
                <w:szCs w:val="20"/>
              </w:rPr>
              <w:t>RESOLVED</w:t>
            </w:r>
          </w:p>
          <w:p w14:paraId="13E04DD0" w14:textId="1559DE60" w:rsidR="00363E77" w:rsidRPr="00363E77" w:rsidRDefault="00363E77" w:rsidP="00363E77">
            <w:pPr>
              <w:jc w:val="both"/>
              <w:rPr>
                <w:rFonts w:ascii="Verdana" w:hAnsi="Verdana" w:cs="Arial"/>
                <w:sz w:val="20"/>
                <w:szCs w:val="20"/>
              </w:rPr>
            </w:pPr>
            <w:r w:rsidRPr="00363E77">
              <w:rPr>
                <w:rFonts w:ascii="Verdana" w:hAnsi="Verdana" w:cs="Arial"/>
                <w:sz w:val="20"/>
                <w:szCs w:val="20"/>
              </w:rPr>
              <w:t>e)</w:t>
            </w:r>
            <w:r w:rsidRPr="00363E77">
              <w:rPr>
                <w:rFonts w:ascii="Verdana" w:hAnsi="Verdana" w:cs="Arial"/>
                <w:sz w:val="20"/>
                <w:szCs w:val="20"/>
              </w:rPr>
              <w:tab/>
              <w:t xml:space="preserve"> FS case 729540057 Trees overhanging Bus Shelter Morton Grange </w:t>
            </w:r>
            <w:r w:rsidR="0015381E">
              <w:rPr>
                <w:rFonts w:ascii="Verdana" w:hAnsi="Verdana" w:cs="Arial"/>
                <w:sz w:val="20"/>
                <w:szCs w:val="20"/>
              </w:rPr>
              <w:t xml:space="preserve">– Work to be completed – </w:t>
            </w:r>
            <w:r w:rsidR="0015381E" w:rsidRPr="0015381E">
              <w:rPr>
                <w:rFonts w:ascii="Verdana" w:hAnsi="Verdana" w:cs="Arial"/>
                <w:b/>
                <w:bCs/>
                <w:sz w:val="20"/>
                <w:szCs w:val="20"/>
              </w:rPr>
              <w:t>CARRIED FORWARD TO NEXT MEETING</w:t>
            </w:r>
          </w:p>
          <w:p w14:paraId="1F15E72D" w14:textId="632D0AF3" w:rsidR="00363E77" w:rsidRPr="00363E77" w:rsidRDefault="00363E77" w:rsidP="00363E77">
            <w:pPr>
              <w:jc w:val="both"/>
              <w:rPr>
                <w:rFonts w:ascii="Verdana" w:hAnsi="Verdana" w:cs="Arial"/>
                <w:sz w:val="20"/>
                <w:szCs w:val="20"/>
              </w:rPr>
            </w:pPr>
            <w:r w:rsidRPr="00363E77">
              <w:rPr>
                <w:rFonts w:ascii="Verdana" w:hAnsi="Verdana" w:cs="Arial"/>
                <w:sz w:val="20"/>
                <w:szCs w:val="20"/>
              </w:rPr>
              <w:t>f)</w:t>
            </w:r>
            <w:r w:rsidRPr="00363E77">
              <w:rPr>
                <w:rFonts w:ascii="Verdana" w:hAnsi="Verdana" w:cs="Arial"/>
                <w:sz w:val="20"/>
                <w:szCs w:val="20"/>
              </w:rPr>
              <w:tab/>
              <w:t xml:space="preserve"> FS case 751801181 Bachus Way Fence </w:t>
            </w:r>
            <w:r w:rsidR="0015381E">
              <w:rPr>
                <w:rFonts w:ascii="Verdana" w:hAnsi="Verdana" w:cs="Arial"/>
                <w:sz w:val="20"/>
                <w:szCs w:val="20"/>
              </w:rPr>
              <w:t xml:space="preserve">– Reported to </w:t>
            </w:r>
            <w:r w:rsidR="0015381E" w:rsidRPr="0015381E">
              <w:rPr>
                <w:rFonts w:ascii="Verdana" w:hAnsi="Verdana" w:cs="Arial"/>
                <w:sz w:val="20"/>
                <w:szCs w:val="20"/>
              </w:rPr>
              <w:t>Cllr D Muizelaar</w:t>
            </w:r>
            <w:r w:rsidR="0015381E">
              <w:rPr>
                <w:rFonts w:ascii="Verdana" w:hAnsi="Verdana" w:cs="Arial"/>
                <w:sz w:val="20"/>
                <w:szCs w:val="20"/>
              </w:rPr>
              <w:t xml:space="preserve"> under investigation – </w:t>
            </w:r>
            <w:r w:rsidR="0015381E" w:rsidRPr="0015381E">
              <w:rPr>
                <w:rFonts w:ascii="Verdana" w:hAnsi="Verdana" w:cs="Arial"/>
                <w:b/>
                <w:bCs/>
                <w:sz w:val="20"/>
                <w:szCs w:val="20"/>
              </w:rPr>
              <w:t>CARRIED FORWARD TO NEXT MEETING</w:t>
            </w:r>
          </w:p>
          <w:p w14:paraId="26526F2F" w14:textId="69E3CF16" w:rsidR="00363E77" w:rsidRPr="00363E77" w:rsidRDefault="00363E77" w:rsidP="00363E77">
            <w:pPr>
              <w:jc w:val="both"/>
              <w:rPr>
                <w:rFonts w:ascii="Verdana" w:hAnsi="Verdana" w:cs="Arial"/>
                <w:sz w:val="20"/>
                <w:szCs w:val="20"/>
              </w:rPr>
            </w:pPr>
            <w:r w:rsidRPr="00363E77">
              <w:rPr>
                <w:rFonts w:ascii="Verdana" w:hAnsi="Verdana" w:cs="Arial"/>
                <w:sz w:val="20"/>
                <w:szCs w:val="20"/>
              </w:rPr>
              <w:t>g)</w:t>
            </w:r>
            <w:r w:rsidRPr="00363E77">
              <w:rPr>
                <w:rFonts w:ascii="Verdana" w:hAnsi="Verdana" w:cs="Arial"/>
                <w:sz w:val="20"/>
                <w:szCs w:val="20"/>
              </w:rPr>
              <w:tab/>
              <w:t xml:space="preserve"> FS case 754972970 Blocked Drain </w:t>
            </w:r>
            <w:r w:rsidR="0015381E">
              <w:rPr>
                <w:rFonts w:ascii="Verdana" w:hAnsi="Verdana" w:cs="Arial"/>
                <w:sz w:val="20"/>
                <w:szCs w:val="20"/>
              </w:rPr>
              <w:t xml:space="preserve">- </w:t>
            </w:r>
            <w:r w:rsidR="0015381E" w:rsidRPr="0015381E">
              <w:rPr>
                <w:rFonts w:ascii="Verdana" w:hAnsi="Verdana" w:cs="Arial"/>
                <w:b/>
                <w:bCs/>
                <w:sz w:val="20"/>
                <w:szCs w:val="20"/>
              </w:rPr>
              <w:t>RESOLVED</w:t>
            </w:r>
          </w:p>
          <w:p w14:paraId="43801CA4" w14:textId="01CA274B" w:rsidR="00363E77" w:rsidRPr="0015381E" w:rsidRDefault="00363E77" w:rsidP="00363E77">
            <w:pPr>
              <w:jc w:val="both"/>
              <w:rPr>
                <w:rFonts w:ascii="Verdana" w:hAnsi="Verdana" w:cs="Arial"/>
                <w:b/>
                <w:bCs/>
                <w:sz w:val="20"/>
                <w:szCs w:val="20"/>
              </w:rPr>
            </w:pPr>
            <w:r w:rsidRPr="00363E77">
              <w:rPr>
                <w:rFonts w:ascii="Verdana" w:hAnsi="Verdana" w:cs="Arial"/>
                <w:sz w:val="20"/>
                <w:szCs w:val="20"/>
              </w:rPr>
              <w:t>h)</w:t>
            </w:r>
            <w:r w:rsidRPr="00363E77">
              <w:rPr>
                <w:rFonts w:ascii="Verdana" w:hAnsi="Verdana" w:cs="Arial"/>
                <w:sz w:val="20"/>
                <w:szCs w:val="20"/>
              </w:rPr>
              <w:tab/>
              <w:t xml:space="preserve"> FS case 754695719 Road Sweep </w:t>
            </w:r>
            <w:r w:rsidR="0015381E">
              <w:rPr>
                <w:rFonts w:ascii="Verdana" w:hAnsi="Verdana" w:cs="Arial"/>
                <w:sz w:val="20"/>
                <w:szCs w:val="20"/>
              </w:rPr>
              <w:t xml:space="preserve">- </w:t>
            </w:r>
            <w:r w:rsidR="0015381E" w:rsidRPr="0015381E">
              <w:rPr>
                <w:rFonts w:ascii="Verdana" w:hAnsi="Verdana" w:cs="Arial"/>
                <w:b/>
                <w:bCs/>
                <w:sz w:val="20"/>
                <w:szCs w:val="20"/>
              </w:rPr>
              <w:t>RESOLVED</w:t>
            </w:r>
          </w:p>
          <w:p w14:paraId="24D78CC2" w14:textId="4A378CDA" w:rsidR="00363E77" w:rsidRPr="00363E77" w:rsidRDefault="00363E77" w:rsidP="00363E77">
            <w:pPr>
              <w:jc w:val="both"/>
              <w:rPr>
                <w:rFonts w:ascii="Verdana" w:hAnsi="Verdana" w:cs="Arial"/>
                <w:sz w:val="20"/>
                <w:szCs w:val="20"/>
              </w:rPr>
            </w:pPr>
            <w:proofErr w:type="spellStart"/>
            <w:r w:rsidRPr="00363E77">
              <w:rPr>
                <w:rFonts w:ascii="Verdana" w:hAnsi="Verdana" w:cs="Arial"/>
                <w:sz w:val="20"/>
                <w:szCs w:val="20"/>
              </w:rPr>
              <w:t>i</w:t>
            </w:r>
            <w:proofErr w:type="spellEnd"/>
            <w:r w:rsidRPr="00363E77">
              <w:rPr>
                <w:rFonts w:ascii="Verdana" w:hAnsi="Verdana" w:cs="Arial"/>
                <w:sz w:val="20"/>
                <w:szCs w:val="20"/>
              </w:rPr>
              <w:t>)</w:t>
            </w:r>
            <w:r w:rsidRPr="00363E77">
              <w:rPr>
                <w:rFonts w:ascii="Verdana" w:hAnsi="Verdana" w:cs="Arial"/>
                <w:sz w:val="20"/>
                <w:szCs w:val="20"/>
              </w:rPr>
              <w:tab/>
              <w:t xml:space="preserve"> Fence behind bus stop Station Rd cut back contact </w:t>
            </w:r>
            <w:r w:rsidR="0015381E">
              <w:rPr>
                <w:rFonts w:ascii="Verdana" w:hAnsi="Verdana" w:cs="Arial"/>
                <w:sz w:val="20"/>
                <w:szCs w:val="20"/>
              </w:rPr>
              <w:t>– Awaiting work to be completed -</w:t>
            </w:r>
            <w:r w:rsidR="00AE560D">
              <w:rPr>
                <w:rFonts w:ascii="Verdana" w:hAnsi="Verdana" w:cs="Arial"/>
                <w:sz w:val="20"/>
                <w:szCs w:val="20"/>
              </w:rPr>
              <w:t xml:space="preserve"> </w:t>
            </w:r>
            <w:r w:rsidR="00AE560D" w:rsidRPr="00AE560D">
              <w:rPr>
                <w:rFonts w:ascii="Verdana" w:hAnsi="Verdana" w:cs="Arial"/>
                <w:b/>
                <w:bCs/>
                <w:sz w:val="20"/>
                <w:szCs w:val="20"/>
              </w:rPr>
              <w:t>RESOLVED</w:t>
            </w:r>
          </w:p>
          <w:p w14:paraId="7C3FA565" w14:textId="160CC3B5" w:rsidR="00363E77" w:rsidRPr="00AE560D" w:rsidRDefault="00363E77" w:rsidP="00363E77">
            <w:pPr>
              <w:jc w:val="both"/>
              <w:rPr>
                <w:rFonts w:ascii="Verdana" w:hAnsi="Verdana" w:cs="Arial"/>
                <w:b/>
                <w:bCs/>
                <w:sz w:val="20"/>
                <w:szCs w:val="20"/>
              </w:rPr>
            </w:pPr>
            <w:r w:rsidRPr="00363E77">
              <w:rPr>
                <w:rFonts w:ascii="Verdana" w:hAnsi="Verdana" w:cs="Arial"/>
                <w:sz w:val="20"/>
                <w:szCs w:val="20"/>
              </w:rPr>
              <w:t>j)</w:t>
            </w:r>
            <w:r w:rsidRPr="00363E77">
              <w:rPr>
                <w:rFonts w:ascii="Verdana" w:hAnsi="Verdana" w:cs="Arial"/>
                <w:sz w:val="20"/>
                <w:szCs w:val="20"/>
              </w:rPr>
              <w:tab/>
              <w:t xml:space="preserve"> Playground slide painting </w:t>
            </w:r>
            <w:r w:rsidR="00AE560D">
              <w:rPr>
                <w:rFonts w:ascii="Verdana" w:hAnsi="Verdana" w:cs="Arial"/>
                <w:sz w:val="20"/>
                <w:szCs w:val="20"/>
              </w:rPr>
              <w:t>– 2</w:t>
            </w:r>
            <w:r w:rsidR="00AE560D" w:rsidRPr="00AE560D">
              <w:rPr>
                <w:rFonts w:ascii="Verdana" w:hAnsi="Verdana" w:cs="Arial"/>
                <w:sz w:val="20"/>
                <w:szCs w:val="20"/>
                <w:vertAlign w:val="superscript"/>
              </w:rPr>
              <w:t>nd</w:t>
            </w:r>
            <w:r w:rsidR="00AE560D">
              <w:rPr>
                <w:rFonts w:ascii="Verdana" w:hAnsi="Verdana" w:cs="Arial"/>
                <w:sz w:val="20"/>
                <w:szCs w:val="20"/>
              </w:rPr>
              <w:t xml:space="preserve"> quote </w:t>
            </w:r>
            <w:r w:rsidR="00AE560D" w:rsidRPr="00AE560D">
              <w:rPr>
                <w:rFonts w:ascii="Verdana" w:hAnsi="Verdana" w:cs="Arial"/>
                <w:b/>
                <w:bCs/>
                <w:sz w:val="20"/>
                <w:szCs w:val="20"/>
              </w:rPr>
              <w:t xml:space="preserve">– CARRIED FORWARD TO NEXT MEETING  </w:t>
            </w:r>
          </w:p>
          <w:p w14:paraId="30B9195D" w14:textId="5470C9B9" w:rsidR="00363E77" w:rsidRPr="00AE560D" w:rsidRDefault="00363E77" w:rsidP="00363E77">
            <w:pPr>
              <w:jc w:val="both"/>
              <w:rPr>
                <w:rFonts w:ascii="Verdana" w:hAnsi="Verdana" w:cs="Arial"/>
                <w:b/>
                <w:bCs/>
                <w:sz w:val="20"/>
                <w:szCs w:val="20"/>
              </w:rPr>
            </w:pPr>
            <w:r w:rsidRPr="00363E77">
              <w:rPr>
                <w:rFonts w:ascii="Verdana" w:hAnsi="Verdana" w:cs="Arial"/>
                <w:sz w:val="20"/>
                <w:szCs w:val="20"/>
              </w:rPr>
              <w:t>k)</w:t>
            </w:r>
            <w:r w:rsidRPr="00363E77">
              <w:rPr>
                <w:rFonts w:ascii="Verdana" w:hAnsi="Verdana" w:cs="Arial"/>
                <w:sz w:val="20"/>
                <w:szCs w:val="20"/>
              </w:rPr>
              <w:tab/>
              <w:t xml:space="preserve"> Morton Messenger invoices</w:t>
            </w:r>
            <w:r w:rsidR="00AE560D">
              <w:rPr>
                <w:rFonts w:ascii="Verdana" w:hAnsi="Verdana" w:cs="Arial"/>
                <w:sz w:val="20"/>
                <w:szCs w:val="20"/>
              </w:rPr>
              <w:t xml:space="preserve"> – Cllr S Wright to be produced invoice details - </w:t>
            </w:r>
            <w:r w:rsidR="00AE560D" w:rsidRPr="00AE560D">
              <w:rPr>
                <w:rFonts w:ascii="Verdana" w:hAnsi="Verdana" w:cs="Arial"/>
                <w:b/>
                <w:bCs/>
                <w:sz w:val="20"/>
                <w:szCs w:val="20"/>
              </w:rPr>
              <w:t>RESOLVED</w:t>
            </w:r>
          </w:p>
          <w:p w14:paraId="480EE06C" w14:textId="13A7032D" w:rsidR="00363E77" w:rsidRPr="00363E77" w:rsidRDefault="00363E77" w:rsidP="00363E77">
            <w:pPr>
              <w:jc w:val="both"/>
              <w:rPr>
                <w:rFonts w:ascii="Verdana" w:hAnsi="Verdana" w:cs="Arial"/>
                <w:sz w:val="20"/>
                <w:szCs w:val="20"/>
              </w:rPr>
            </w:pPr>
            <w:r w:rsidRPr="00363E77">
              <w:rPr>
                <w:rFonts w:ascii="Verdana" w:hAnsi="Verdana" w:cs="Arial"/>
                <w:sz w:val="20"/>
                <w:szCs w:val="20"/>
              </w:rPr>
              <w:t>l)</w:t>
            </w:r>
            <w:r w:rsidRPr="00363E77">
              <w:rPr>
                <w:rFonts w:ascii="Verdana" w:hAnsi="Verdana" w:cs="Arial"/>
                <w:sz w:val="20"/>
                <w:szCs w:val="20"/>
              </w:rPr>
              <w:tab/>
              <w:t xml:space="preserve"> Website</w:t>
            </w:r>
            <w:r w:rsidR="00AE560D">
              <w:rPr>
                <w:rFonts w:ascii="Verdana" w:hAnsi="Verdana" w:cs="Arial"/>
                <w:sz w:val="20"/>
                <w:szCs w:val="20"/>
              </w:rPr>
              <w:t xml:space="preserve"> – Ongoing – </w:t>
            </w:r>
            <w:r w:rsidR="00AE560D" w:rsidRPr="00AE560D">
              <w:rPr>
                <w:rFonts w:ascii="Verdana" w:hAnsi="Verdana" w:cs="Arial"/>
                <w:b/>
                <w:bCs/>
                <w:sz w:val="20"/>
                <w:szCs w:val="20"/>
              </w:rPr>
              <w:t>CARRIED FORWARD TO NEXT MEETING</w:t>
            </w:r>
          </w:p>
          <w:p w14:paraId="7DC46EB1" w14:textId="02A7504F" w:rsidR="00363E77" w:rsidRPr="00363E77" w:rsidRDefault="00363E77" w:rsidP="00363E77">
            <w:pPr>
              <w:jc w:val="both"/>
              <w:rPr>
                <w:rFonts w:ascii="Verdana" w:hAnsi="Verdana" w:cs="Arial"/>
                <w:sz w:val="20"/>
                <w:szCs w:val="20"/>
              </w:rPr>
            </w:pPr>
            <w:r w:rsidRPr="00363E77">
              <w:rPr>
                <w:rFonts w:ascii="Verdana" w:hAnsi="Verdana" w:cs="Arial"/>
                <w:sz w:val="20"/>
                <w:szCs w:val="20"/>
              </w:rPr>
              <w:t>m)</w:t>
            </w:r>
            <w:r w:rsidRPr="00363E77">
              <w:rPr>
                <w:rFonts w:ascii="Verdana" w:hAnsi="Verdana" w:cs="Arial"/>
                <w:sz w:val="20"/>
                <w:szCs w:val="20"/>
              </w:rPr>
              <w:tab/>
              <w:t xml:space="preserve"> Davidsons drain fallout</w:t>
            </w:r>
            <w:r w:rsidR="00AE560D">
              <w:rPr>
                <w:rFonts w:ascii="Verdana" w:hAnsi="Verdana" w:cs="Arial"/>
                <w:sz w:val="20"/>
                <w:szCs w:val="20"/>
              </w:rPr>
              <w:t xml:space="preserve"> – Calls made </w:t>
            </w:r>
            <w:r w:rsidR="00AE560D" w:rsidRPr="00AE560D">
              <w:rPr>
                <w:rFonts w:ascii="Verdana" w:hAnsi="Verdana" w:cs="Arial"/>
                <w:b/>
                <w:bCs/>
                <w:sz w:val="20"/>
                <w:szCs w:val="20"/>
              </w:rPr>
              <w:t>- RESOLVED</w:t>
            </w:r>
          </w:p>
          <w:p w14:paraId="73D765DF" w14:textId="5407BA78" w:rsidR="00363E77" w:rsidRPr="00AE560D" w:rsidRDefault="00363E77" w:rsidP="00363E77">
            <w:pPr>
              <w:jc w:val="both"/>
              <w:rPr>
                <w:rFonts w:ascii="Verdana" w:hAnsi="Verdana" w:cs="Arial"/>
                <w:b/>
                <w:bCs/>
                <w:sz w:val="20"/>
                <w:szCs w:val="20"/>
              </w:rPr>
            </w:pPr>
            <w:r w:rsidRPr="00363E77">
              <w:rPr>
                <w:rFonts w:ascii="Verdana" w:hAnsi="Verdana" w:cs="Arial"/>
                <w:sz w:val="20"/>
                <w:szCs w:val="20"/>
              </w:rPr>
              <w:t>n)</w:t>
            </w:r>
            <w:r w:rsidRPr="00363E77">
              <w:rPr>
                <w:rFonts w:ascii="Verdana" w:hAnsi="Verdana" w:cs="Arial"/>
                <w:sz w:val="20"/>
                <w:szCs w:val="20"/>
              </w:rPr>
              <w:tab/>
            </w:r>
            <w:r>
              <w:rPr>
                <w:rFonts w:ascii="Verdana" w:hAnsi="Verdana" w:cs="Arial"/>
                <w:sz w:val="20"/>
                <w:szCs w:val="20"/>
              </w:rPr>
              <w:t xml:space="preserve"> </w:t>
            </w:r>
            <w:r w:rsidRPr="00363E77">
              <w:rPr>
                <w:rFonts w:ascii="Verdana" w:hAnsi="Verdana" w:cs="Arial"/>
                <w:sz w:val="20"/>
                <w:szCs w:val="20"/>
              </w:rPr>
              <w:t xml:space="preserve">Dog waste bins quote </w:t>
            </w:r>
            <w:r w:rsidR="00AE560D">
              <w:rPr>
                <w:rFonts w:ascii="Verdana" w:hAnsi="Verdana" w:cs="Arial"/>
                <w:sz w:val="20"/>
                <w:szCs w:val="20"/>
              </w:rPr>
              <w:t xml:space="preserve">– Approved - </w:t>
            </w:r>
            <w:r w:rsidR="00AE560D" w:rsidRPr="00AE560D">
              <w:rPr>
                <w:rFonts w:ascii="Verdana" w:hAnsi="Verdana" w:cs="Arial"/>
                <w:b/>
                <w:bCs/>
                <w:sz w:val="20"/>
                <w:szCs w:val="20"/>
              </w:rPr>
              <w:t>RESOLVED</w:t>
            </w:r>
          </w:p>
          <w:p w14:paraId="296C19AB" w14:textId="5F2A104B" w:rsidR="00363E77" w:rsidRPr="00363E77" w:rsidRDefault="00363E77" w:rsidP="00363E77">
            <w:pPr>
              <w:jc w:val="both"/>
              <w:rPr>
                <w:rFonts w:ascii="Verdana" w:hAnsi="Verdana" w:cs="Arial"/>
                <w:sz w:val="20"/>
                <w:szCs w:val="20"/>
              </w:rPr>
            </w:pPr>
            <w:r w:rsidRPr="00363E77">
              <w:rPr>
                <w:rFonts w:ascii="Verdana" w:hAnsi="Verdana" w:cs="Arial"/>
                <w:sz w:val="20"/>
                <w:szCs w:val="20"/>
              </w:rPr>
              <w:t>o)</w:t>
            </w:r>
            <w:r w:rsidRPr="00363E77">
              <w:rPr>
                <w:rFonts w:ascii="Verdana" w:hAnsi="Verdana" w:cs="Arial"/>
                <w:sz w:val="20"/>
                <w:szCs w:val="20"/>
              </w:rPr>
              <w:tab/>
            </w:r>
            <w:r>
              <w:rPr>
                <w:rFonts w:ascii="Verdana" w:hAnsi="Verdana" w:cs="Arial"/>
                <w:sz w:val="20"/>
                <w:szCs w:val="20"/>
              </w:rPr>
              <w:t xml:space="preserve"> </w:t>
            </w:r>
            <w:r w:rsidRPr="00363E77">
              <w:rPr>
                <w:rFonts w:ascii="Verdana" w:hAnsi="Verdana" w:cs="Arial"/>
                <w:sz w:val="20"/>
                <w:szCs w:val="20"/>
              </w:rPr>
              <w:t xml:space="preserve">Objection letter 24, Evershill Lane </w:t>
            </w:r>
            <w:r w:rsidR="00AE560D">
              <w:rPr>
                <w:rFonts w:ascii="Verdana" w:hAnsi="Verdana" w:cs="Arial"/>
                <w:sz w:val="20"/>
                <w:szCs w:val="20"/>
              </w:rPr>
              <w:t xml:space="preserve">– Send - </w:t>
            </w:r>
            <w:r w:rsidR="00AE560D" w:rsidRPr="00AE560D">
              <w:rPr>
                <w:rFonts w:ascii="Verdana" w:hAnsi="Verdana" w:cs="Arial"/>
                <w:b/>
                <w:bCs/>
                <w:sz w:val="20"/>
                <w:szCs w:val="20"/>
              </w:rPr>
              <w:t>RESOLVED</w:t>
            </w:r>
          </w:p>
          <w:p w14:paraId="3E1BDBCC" w14:textId="6D6C4EB5" w:rsidR="003A6FC3" w:rsidRPr="00AE560D" w:rsidRDefault="00363E77" w:rsidP="00363E77">
            <w:pPr>
              <w:jc w:val="both"/>
              <w:rPr>
                <w:rFonts w:ascii="Verdana" w:hAnsi="Verdana" w:cs="Arial"/>
                <w:b/>
                <w:bCs/>
                <w:sz w:val="20"/>
                <w:szCs w:val="20"/>
              </w:rPr>
            </w:pPr>
            <w:r w:rsidRPr="00363E77">
              <w:rPr>
                <w:rFonts w:ascii="Verdana" w:hAnsi="Verdana" w:cs="Arial"/>
                <w:sz w:val="20"/>
                <w:szCs w:val="20"/>
              </w:rPr>
              <w:t>p)</w:t>
            </w:r>
            <w:r w:rsidRPr="00363E77">
              <w:rPr>
                <w:rFonts w:ascii="Verdana" w:hAnsi="Verdana" w:cs="Arial"/>
                <w:sz w:val="20"/>
                <w:szCs w:val="20"/>
              </w:rPr>
              <w:tab/>
            </w:r>
            <w:r>
              <w:rPr>
                <w:rFonts w:ascii="Verdana" w:hAnsi="Verdana" w:cs="Arial"/>
                <w:sz w:val="20"/>
                <w:szCs w:val="20"/>
              </w:rPr>
              <w:t xml:space="preserve"> </w:t>
            </w:r>
            <w:r w:rsidRPr="00363E77">
              <w:rPr>
                <w:rFonts w:ascii="Verdana" w:hAnsi="Verdana" w:cs="Arial"/>
                <w:sz w:val="20"/>
                <w:szCs w:val="20"/>
              </w:rPr>
              <w:t>Meeting starts at 7pm from January 2026</w:t>
            </w:r>
            <w:r w:rsidR="00AE560D">
              <w:rPr>
                <w:rFonts w:ascii="Verdana" w:hAnsi="Verdana" w:cs="Arial"/>
                <w:sz w:val="20"/>
                <w:szCs w:val="20"/>
              </w:rPr>
              <w:t xml:space="preserve"> </w:t>
            </w:r>
            <w:r w:rsidR="00AE560D" w:rsidRPr="00AE560D">
              <w:rPr>
                <w:rFonts w:ascii="Verdana" w:hAnsi="Verdana" w:cs="Arial"/>
                <w:b/>
                <w:bCs/>
                <w:sz w:val="20"/>
                <w:szCs w:val="20"/>
              </w:rPr>
              <w:t>- RESOLVED</w:t>
            </w:r>
          </w:p>
          <w:p w14:paraId="24CEB4CE" w14:textId="77777777" w:rsidR="003A6FC3" w:rsidRPr="00AE560D" w:rsidRDefault="003A6FC3" w:rsidP="000E3618">
            <w:pPr>
              <w:ind w:left="720"/>
              <w:jc w:val="both"/>
              <w:rPr>
                <w:rFonts w:ascii="Verdana" w:hAnsi="Verdana" w:cs="Arial"/>
                <w:b/>
                <w:bCs/>
                <w:sz w:val="20"/>
                <w:szCs w:val="20"/>
              </w:rPr>
            </w:pPr>
          </w:p>
          <w:p w14:paraId="600CD4E3" w14:textId="279D6ED2" w:rsidR="003A6FC3" w:rsidRPr="003D7641" w:rsidRDefault="003D7641" w:rsidP="003D7641">
            <w:pPr>
              <w:contextualSpacing/>
              <w:rPr>
                <w:rFonts w:ascii="Verdana" w:hAnsi="Verdana" w:cs="Arial"/>
                <w:sz w:val="20"/>
                <w:szCs w:val="20"/>
              </w:rPr>
            </w:pPr>
            <w:r w:rsidRPr="003D7641">
              <w:rPr>
                <w:rFonts w:ascii="Verdana" w:hAnsi="Verdana" w:cs="Arial"/>
                <w:b/>
                <w:sz w:val="20"/>
                <w:szCs w:val="20"/>
              </w:rPr>
              <w:t>10</w:t>
            </w:r>
            <w:r w:rsidR="004069A1">
              <w:rPr>
                <w:rFonts w:ascii="Verdana" w:hAnsi="Verdana" w:cs="Arial"/>
                <w:b/>
                <w:sz w:val="20"/>
                <w:szCs w:val="20"/>
              </w:rPr>
              <w:t>/11/2025</w:t>
            </w:r>
            <w:r w:rsidRPr="003D7641">
              <w:rPr>
                <w:rFonts w:ascii="Verdana" w:hAnsi="Verdana" w:cs="Arial"/>
                <w:b/>
                <w:sz w:val="20"/>
                <w:szCs w:val="20"/>
              </w:rPr>
              <w:t xml:space="preserve"> </w:t>
            </w:r>
            <w:r w:rsidR="003A6FC3" w:rsidRPr="003D7641">
              <w:rPr>
                <w:rFonts w:ascii="Verdana" w:hAnsi="Verdana" w:cs="Arial"/>
                <w:b/>
                <w:sz w:val="20"/>
                <w:szCs w:val="20"/>
              </w:rPr>
              <w:t xml:space="preserve">Items for Discussion / Approval </w:t>
            </w:r>
          </w:p>
          <w:p w14:paraId="674FFA81" w14:textId="77777777" w:rsidR="003A6FC3" w:rsidRPr="003D7641" w:rsidRDefault="003A6FC3" w:rsidP="003A6FC3">
            <w:pPr>
              <w:rPr>
                <w:rFonts w:ascii="Verdana" w:hAnsi="Verdana" w:cs="Arial"/>
                <w:sz w:val="20"/>
                <w:szCs w:val="20"/>
              </w:rPr>
            </w:pPr>
          </w:p>
          <w:p w14:paraId="7B2EF782" w14:textId="28E9BEAD" w:rsidR="00363E77" w:rsidRPr="00363E77"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Update on Sports field </w:t>
            </w:r>
            <w:r w:rsidR="000812CC">
              <w:rPr>
                <w:rFonts w:ascii="Verdana" w:hAnsi="Verdana" w:cs="Arial"/>
                <w:sz w:val="20"/>
                <w:szCs w:val="20"/>
              </w:rPr>
              <w:t>-</w:t>
            </w:r>
            <w:r w:rsidR="00F31E24">
              <w:rPr>
                <w:rFonts w:ascii="Verdana" w:hAnsi="Verdana" w:cs="Arial"/>
                <w:sz w:val="20"/>
                <w:szCs w:val="20"/>
              </w:rPr>
              <w:t xml:space="preserve"> </w:t>
            </w:r>
            <w:r w:rsidR="00F31E24" w:rsidRPr="00F31E24">
              <w:rPr>
                <w:rFonts w:ascii="Verdana" w:hAnsi="Verdana" w:cs="Arial"/>
                <w:sz w:val="20"/>
                <w:szCs w:val="20"/>
              </w:rPr>
              <w:t>Weather has delayed the final excavator work, causing the completion schedule to be pushed back. Persistent rain has created a wet patch on the pitch, which is currently being investigated to determine the extent of the issue and identify any necessary remediation efforts. Bridge drainage operations are also on hold, as they can only commence safely and effectively once conditions have improved.</w:t>
            </w:r>
            <w:r w:rsidR="00F31E24">
              <w:rPr>
                <w:rFonts w:ascii="Verdana" w:hAnsi="Verdana" w:cs="Arial"/>
                <w:sz w:val="20"/>
                <w:szCs w:val="20"/>
              </w:rPr>
              <w:t xml:space="preserve"> – </w:t>
            </w:r>
            <w:r w:rsidR="00F31E24" w:rsidRPr="00F31E24">
              <w:rPr>
                <w:rFonts w:ascii="Verdana" w:hAnsi="Verdana" w:cs="Arial"/>
                <w:b/>
                <w:bCs/>
                <w:sz w:val="20"/>
                <w:szCs w:val="20"/>
              </w:rPr>
              <w:t>CARRIED FORWARD TO NEXT MEETING</w:t>
            </w:r>
            <w:r w:rsidR="00F31E24">
              <w:rPr>
                <w:rFonts w:ascii="Verdana" w:hAnsi="Verdana" w:cs="Arial"/>
                <w:sz w:val="20"/>
                <w:szCs w:val="20"/>
              </w:rPr>
              <w:t xml:space="preserve"> </w:t>
            </w:r>
          </w:p>
          <w:p w14:paraId="53DA2DF6" w14:textId="1661A9DC" w:rsidR="00363E77" w:rsidRPr="004F22C5"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Parking on the pavement </w:t>
            </w:r>
            <w:r w:rsidR="000812CC">
              <w:rPr>
                <w:rFonts w:ascii="Verdana" w:hAnsi="Verdana" w:cs="Arial"/>
                <w:sz w:val="20"/>
                <w:szCs w:val="20"/>
              </w:rPr>
              <w:t xml:space="preserve">– Cllr J Funnell has discussed with PTSO </w:t>
            </w:r>
            <w:r w:rsidR="004F22C5">
              <w:rPr>
                <w:rFonts w:ascii="Verdana" w:hAnsi="Verdana" w:cs="Arial"/>
                <w:sz w:val="20"/>
                <w:szCs w:val="20"/>
              </w:rPr>
              <w:t>–</w:t>
            </w:r>
            <w:r w:rsidR="000812CC">
              <w:rPr>
                <w:rFonts w:ascii="Verdana" w:hAnsi="Verdana" w:cs="Arial"/>
                <w:sz w:val="20"/>
                <w:szCs w:val="20"/>
              </w:rPr>
              <w:t xml:space="preserve"> </w:t>
            </w:r>
            <w:r w:rsidR="000812CC" w:rsidRPr="000812CC">
              <w:rPr>
                <w:rFonts w:ascii="Verdana" w:hAnsi="Verdana" w:cs="Arial"/>
                <w:b/>
                <w:bCs/>
                <w:sz w:val="20"/>
                <w:szCs w:val="20"/>
              </w:rPr>
              <w:t>RESOLVED</w:t>
            </w:r>
          </w:p>
          <w:p w14:paraId="6B8BFC95" w14:textId="79336313" w:rsidR="004F22C5" w:rsidRPr="004F22C5" w:rsidRDefault="004F22C5" w:rsidP="007D7A3C">
            <w:pPr>
              <w:rPr>
                <w:rFonts w:ascii="Verdana" w:hAnsi="Verdana"/>
                <w:sz w:val="20"/>
                <w:szCs w:val="20"/>
              </w:rPr>
            </w:pPr>
            <w:r>
              <w:rPr>
                <w:rFonts w:ascii="Verdana" w:hAnsi="Verdana" w:cs="Arial"/>
                <w:sz w:val="20"/>
                <w:szCs w:val="20"/>
              </w:rPr>
              <w:t xml:space="preserve">c)  </w:t>
            </w:r>
            <w:r w:rsidRPr="004F22C5">
              <w:rPr>
                <w:rFonts w:ascii="Verdana" w:hAnsi="Verdana"/>
                <w:sz w:val="20"/>
                <w:szCs w:val="20"/>
              </w:rPr>
              <w:t xml:space="preserve">JC Balls have offered a £2,500 discount to lay a nature footpath, although their overall quotation for </w:t>
            </w:r>
            <w:r w:rsidR="007D7A3C">
              <w:rPr>
                <w:rFonts w:ascii="Verdana" w:hAnsi="Verdana"/>
                <w:sz w:val="20"/>
                <w:szCs w:val="20"/>
              </w:rPr>
              <w:t xml:space="preserve">  </w:t>
            </w:r>
            <w:r w:rsidRPr="004F22C5">
              <w:rPr>
                <w:rFonts w:ascii="Verdana" w:hAnsi="Verdana"/>
                <w:sz w:val="20"/>
                <w:szCs w:val="20"/>
              </w:rPr>
              <w:t>the project is close to £12,000. We have applied for a lottery environment grant and are currently awaiting their decision.</w:t>
            </w:r>
          </w:p>
          <w:p w14:paraId="74221A65" w14:textId="1D572A2D" w:rsidR="00363E77" w:rsidRPr="004F22C5" w:rsidRDefault="004F22C5" w:rsidP="001141F2">
            <w:pPr>
              <w:ind w:left="360"/>
              <w:rPr>
                <w:rFonts w:ascii="Verdana" w:hAnsi="Verdana" w:cs="Arial"/>
                <w:sz w:val="20"/>
                <w:szCs w:val="20"/>
              </w:rPr>
            </w:pPr>
            <w:r w:rsidRPr="004F22C5">
              <w:rPr>
                <w:rFonts w:ascii="Verdana" w:hAnsi="Verdana"/>
                <w:sz w:val="20"/>
                <w:szCs w:val="20"/>
              </w:rPr>
              <w:t>Our project aims to connect various areas of the park, creating a safe and scenic route for walkers, dog walkers, joggers, and families alike. In pursuit of funding, we completed all the necessary paperwork for the lottery environment grant, gathering supporting documents and outlining the expected benefits for both biodiversity and public well-being. While we are hopeful that the grant will cover a significant portion of the costs, we are also considering alternative funding sources in case our application is not successful. The outcome of the grant application will inform our next steps and the project timeline.</w:t>
            </w:r>
            <w:r w:rsidR="001141F2">
              <w:rPr>
                <w:rFonts w:ascii="Verdana" w:hAnsi="Verdana"/>
                <w:sz w:val="20"/>
                <w:szCs w:val="20"/>
              </w:rPr>
              <w:t xml:space="preserve"> – </w:t>
            </w:r>
            <w:r w:rsidR="001141F2" w:rsidRPr="001141F2">
              <w:rPr>
                <w:rFonts w:ascii="Verdana" w:hAnsi="Verdana"/>
                <w:b/>
                <w:bCs/>
                <w:sz w:val="20"/>
                <w:szCs w:val="20"/>
              </w:rPr>
              <w:t>CARRIED FORWARD TO NEXT MEETING</w:t>
            </w:r>
            <w:r w:rsidR="001141F2">
              <w:rPr>
                <w:rFonts w:ascii="Verdana" w:hAnsi="Verdana"/>
                <w:sz w:val="20"/>
                <w:szCs w:val="20"/>
              </w:rPr>
              <w:t xml:space="preserve"> </w:t>
            </w:r>
          </w:p>
          <w:p w14:paraId="00BB896B" w14:textId="77777777" w:rsidR="004F22C5" w:rsidRPr="004F22C5" w:rsidRDefault="004F22C5">
            <w:pPr>
              <w:pStyle w:val="ListParagraph"/>
              <w:numPr>
                <w:ilvl w:val="0"/>
                <w:numId w:val="4"/>
              </w:numPr>
              <w:rPr>
                <w:rFonts w:ascii="Verdana" w:hAnsi="Verdana" w:cs="Arial"/>
                <w:vanish/>
                <w:sz w:val="20"/>
                <w:szCs w:val="20"/>
              </w:rPr>
            </w:pPr>
          </w:p>
          <w:p w14:paraId="5B5B8156" w14:textId="7DBAC243" w:rsidR="00363E77" w:rsidRPr="000812CC" w:rsidRDefault="00363E77">
            <w:pPr>
              <w:numPr>
                <w:ilvl w:val="0"/>
                <w:numId w:val="4"/>
              </w:numPr>
              <w:contextualSpacing/>
              <w:rPr>
                <w:rFonts w:ascii="Verdana" w:hAnsi="Verdana" w:cs="Arial"/>
                <w:b/>
                <w:bCs/>
                <w:sz w:val="20"/>
                <w:szCs w:val="20"/>
              </w:rPr>
            </w:pPr>
            <w:r w:rsidRPr="00363E77">
              <w:rPr>
                <w:rFonts w:ascii="Verdana" w:hAnsi="Verdana" w:cs="Arial"/>
                <w:sz w:val="20"/>
                <w:szCs w:val="20"/>
              </w:rPr>
              <w:t xml:space="preserve">Bonfire Night 2025 feedback and 2026 dates and price </w:t>
            </w:r>
            <w:r w:rsidR="000812CC">
              <w:rPr>
                <w:rFonts w:ascii="Verdana" w:hAnsi="Verdana" w:cs="Arial"/>
                <w:sz w:val="20"/>
                <w:szCs w:val="20"/>
              </w:rPr>
              <w:t xml:space="preserve">– Prices to be confirmed and date – </w:t>
            </w:r>
            <w:r w:rsidR="000812CC" w:rsidRPr="000812CC">
              <w:rPr>
                <w:rFonts w:ascii="Verdana" w:hAnsi="Verdana" w:cs="Arial"/>
                <w:b/>
                <w:bCs/>
                <w:sz w:val="20"/>
                <w:szCs w:val="20"/>
              </w:rPr>
              <w:t>CARRIED FORWARD TO NEXT MEETING</w:t>
            </w:r>
          </w:p>
          <w:p w14:paraId="607DA8C4" w14:textId="6A56A38C" w:rsidR="00363E77" w:rsidRPr="001141F2" w:rsidRDefault="00363E77">
            <w:pPr>
              <w:numPr>
                <w:ilvl w:val="0"/>
                <w:numId w:val="4"/>
              </w:numPr>
              <w:contextualSpacing/>
              <w:rPr>
                <w:rFonts w:ascii="Verdana" w:hAnsi="Verdana" w:cs="Arial"/>
                <w:b/>
                <w:bCs/>
                <w:sz w:val="20"/>
                <w:szCs w:val="20"/>
              </w:rPr>
            </w:pPr>
            <w:r w:rsidRPr="00363E77">
              <w:rPr>
                <w:rFonts w:ascii="Verdana" w:hAnsi="Verdana" w:cs="Arial"/>
                <w:sz w:val="20"/>
                <w:szCs w:val="20"/>
              </w:rPr>
              <w:t>Christmas Market responsibilities and income</w:t>
            </w:r>
            <w:r w:rsidR="001141F2">
              <w:rPr>
                <w:rFonts w:ascii="Verdana" w:hAnsi="Verdana" w:cs="Arial"/>
                <w:sz w:val="20"/>
                <w:szCs w:val="20"/>
              </w:rPr>
              <w:t xml:space="preserve"> – Decided no help extra needed - </w:t>
            </w:r>
            <w:r w:rsidR="001141F2" w:rsidRPr="001141F2">
              <w:rPr>
                <w:rFonts w:ascii="Verdana" w:hAnsi="Verdana" w:cs="Arial"/>
                <w:b/>
                <w:bCs/>
                <w:sz w:val="20"/>
                <w:szCs w:val="20"/>
              </w:rPr>
              <w:t>RESOLVED</w:t>
            </w:r>
          </w:p>
          <w:p w14:paraId="4FC04FF4" w14:textId="0C25CC6A" w:rsidR="00363E77" w:rsidRPr="001141F2" w:rsidRDefault="00363E77">
            <w:pPr>
              <w:numPr>
                <w:ilvl w:val="0"/>
                <w:numId w:val="4"/>
              </w:numPr>
              <w:contextualSpacing/>
              <w:rPr>
                <w:rFonts w:ascii="Verdana" w:hAnsi="Verdana" w:cs="Arial"/>
                <w:b/>
                <w:bCs/>
                <w:sz w:val="20"/>
                <w:szCs w:val="20"/>
              </w:rPr>
            </w:pPr>
            <w:r w:rsidRPr="00363E77">
              <w:rPr>
                <w:rFonts w:ascii="Verdana" w:hAnsi="Verdana" w:cs="Arial"/>
                <w:sz w:val="20"/>
                <w:szCs w:val="20"/>
              </w:rPr>
              <w:t xml:space="preserve">Update Coal Board </w:t>
            </w:r>
            <w:r w:rsidR="001141F2">
              <w:rPr>
                <w:rFonts w:ascii="Verdana" w:hAnsi="Verdana" w:cs="Arial"/>
                <w:sz w:val="20"/>
                <w:szCs w:val="20"/>
              </w:rPr>
              <w:t xml:space="preserve">- </w:t>
            </w:r>
            <w:r w:rsidR="001141F2" w:rsidRPr="001141F2">
              <w:rPr>
                <w:rFonts w:ascii="Verdana" w:hAnsi="Verdana" w:cs="Arial"/>
                <w:sz w:val="20"/>
                <w:szCs w:val="20"/>
              </w:rPr>
              <w:t>The Coal Board is evaluating options for tenure of the community garden, including freehold and lease arrangements, with the objective of maintaining access and supporting the seven-pond water system. A site visit is scheduled for next Tuesday at 11:00 am, involving C</w:t>
            </w:r>
            <w:r w:rsidR="001141F2">
              <w:rPr>
                <w:rFonts w:ascii="Verdana" w:hAnsi="Verdana" w:cs="Arial"/>
                <w:sz w:val="20"/>
                <w:szCs w:val="20"/>
              </w:rPr>
              <w:t>llr</w:t>
            </w:r>
            <w:r w:rsidR="001141F2" w:rsidRPr="001141F2">
              <w:rPr>
                <w:rFonts w:ascii="Verdana" w:hAnsi="Verdana" w:cs="Arial"/>
                <w:sz w:val="20"/>
                <w:szCs w:val="20"/>
              </w:rPr>
              <w:t xml:space="preserve"> J Funnell and experts from the Coal Board, to review boundaries and address any potential concerns. The purpose of this meeting is to determine the most suitable tenure arrangement to ensure the ongoing maintenance of the seven ponds and to meet the long-term requirements of the community garden.</w:t>
            </w:r>
            <w:r w:rsidR="001141F2">
              <w:rPr>
                <w:rFonts w:ascii="Verdana" w:hAnsi="Verdana" w:cs="Arial"/>
                <w:sz w:val="20"/>
                <w:szCs w:val="20"/>
              </w:rPr>
              <w:t xml:space="preserve"> – </w:t>
            </w:r>
            <w:r w:rsidR="001141F2" w:rsidRPr="001141F2">
              <w:rPr>
                <w:rFonts w:ascii="Verdana" w:hAnsi="Verdana" w:cs="Arial"/>
                <w:b/>
                <w:bCs/>
                <w:sz w:val="20"/>
                <w:szCs w:val="20"/>
              </w:rPr>
              <w:t>CARRIED FORWARD TO NEXT MEETING</w:t>
            </w:r>
          </w:p>
          <w:p w14:paraId="1FC81AEF" w14:textId="4FC654B2" w:rsidR="00363E77" w:rsidRPr="00363E77"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Solar Farm Appeal – Averill Farm Planning </w:t>
            </w:r>
            <w:r w:rsidR="000812CC">
              <w:rPr>
                <w:rFonts w:ascii="Verdana" w:hAnsi="Verdana" w:cs="Arial"/>
                <w:sz w:val="20"/>
                <w:szCs w:val="20"/>
              </w:rPr>
              <w:t xml:space="preserve">as discussed Agenda point 06/11/2025 - </w:t>
            </w:r>
            <w:r w:rsidR="000812CC" w:rsidRPr="000812CC">
              <w:rPr>
                <w:rFonts w:ascii="Verdana" w:hAnsi="Verdana" w:cs="Arial"/>
                <w:b/>
                <w:bCs/>
                <w:sz w:val="20"/>
                <w:szCs w:val="20"/>
              </w:rPr>
              <w:t>RESOLVED</w:t>
            </w:r>
          </w:p>
          <w:p w14:paraId="5ABE0DC0" w14:textId="3E2AC314" w:rsidR="00363E77" w:rsidRPr="00363E77"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Community Grant £500 Over 60’s Christmas Party </w:t>
            </w:r>
            <w:r w:rsidR="000812CC">
              <w:rPr>
                <w:rFonts w:ascii="Verdana" w:hAnsi="Verdana" w:cs="Arial"/>
                <w:sz w:val="20"/>
                <w:szCs w:val="20"/>
              </w:rPr>
              <w:t xml:space="preserve">– Approved </w:t>
            </w:r>
            <w:r w:rsidR="000812CC" w:rsidRPr="00F31E24">
              <w:rPr>
                <w:rFonts w:ascii="Verdana" w:hAnsi="Verdana" w:cs="Arial"/>
                <w:b/>
                <w:bCs/>
                <w:sz w:val="20"/>
                <w:szCs w:val="20"/>
              </w:rPr>
              <w:t>- RESOLVED</w:t>
            </w:r>
          </w:p>
          <w:p w14:paraId="4822712A" w14:textId="042F6F60" w:rsidR="00363E77" w:rsidRPr="00363E77"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Community Grant £500 Morton Monkeys </w:t>
            </w:r>
            <w:r w:rsidR="00F31E24">
              <w:rPr>
                <w:rFonts w:ascii="Verdana" w:hAnsi="Verdana" w:cs="Arial"/>
                <w:sz w:val="20"/>
                <w:szCs w:val="20"/>
              </w:rPr>
              <w:t xml:space="preserve">– Approved - </w:t>
            </w:r>
            <w:r w:rsidR="00F31E24" w:rsidRPr="00F31E24">
              <w:rPr>
                <w:rFonts w:ascii="Verdana" w:hAnsi="Verdana" w:cs="Arial"/>
                <w:b/>
                <w:bCs/>
                <w:sz w:val="20"/>
                <w:szCs w:val="20"/>
              </w:rPr>
              <w:t>RESOLVED</w:t>
            </w:r>
          </w:p>
          <w:p w14:paraId="6C5C401B" w14:textId="1BE847B5" w:rsidR="00363E77" w:rsidRPr="00363E77" w:rsidRDefault="00363E77">
            <w:pPr>
              <w:numPr>
                <w:ilvl w:val="0"/>
                <w:numId w:val="4"/>
              </w:numPr>
              <w:contextualSpacing/>
              <w:rPr>
                <w:rFonts w:ascii="Verdana" w:hAnsi="Verdana" w:cs="Arial"/>
                <w:sz w:val="20"/>
                <w:szCs w:val="20"/>
              </w:rPr>
            </w:pPr>
            <w:r w:rsidRPr="00363E77">
              <w:rPr>
                <w:rFonts w:ascii="Verdana" w:hAnsi="Verdana" w:cs="Arial"/>
                <w:sz w:val="20"/>
                <w:szCs w:val="20"/>
              </w:rPr>
              <w:t>Percept 2026/2027</w:t>
            </w:r>
            <w:r w:rsidR="00F31E24">
              <w:rPr>
                <w:rFonts w:ascii="Verdana" w:hAnsi="Verdana" w:cs="Arial"/>
                <w:sz w:val="20"/>
                <w:szCs w:val="20"/>
              </w:rPr>
              <w:t xml:space="preserve"> - Increase 75k - </w:t>
            </w:r>
            <w:r w:rsidR="00F31E24" w:rsidRPr="00F31E24">
              <w:rPr>
                <w:rFonts w:ascii="Verdana" w:hAnsi="Verdana" w:cs="Arial"/>
                <w:b/>
                <w:bCs/>
                <w:sz w:val="20"/>
                <w:szCs w:val="20"/>
              </w:rPr>
              <w:t>RESOLVED</w:t>
            </w:r>
          </w:p>
          <w:p w14:paraId="57224C16" w14:textId="792B900C" w:rsidR="004113DF" w:rsidRPr="002915DF" w:rsidRDefault="00363E77">
            <w:pPr>
              <w:numPr>
                <w:ilvl w:val="0"/>
                <w:numId w:val="4"/>
              </w:numPr>
              <w:contextualSpacing/>
              <w:rPr>
                <w:rFonts w:ascii="Verdana" w:hAnsi="Verdana" w:cs="Arial"/>
                <w:sz w:val="20"/>
                <w:szCs w:val="20"/>
              </w:rPr>
            </w:pPr>
            <w:r w:rsidRPr="00363E77">
              <w:rPr>
                <w:rFonts w:ascii="Verdana" w:hAnsi="Verdana" w:cs="Arial"/>
                <w:sz w:val="20"/>
                <w:szCs w:val="20"/>
              </w:rPr>
              <w:t xml:space="preserve">Budget 2026/2027 </w:t>
            </w:r>
            <w:r w:rsidR="00F31E24">
              <w:rPr>
                <w:rFonts w:ascii="Verdana" w:hAnsi="Verdana" w:cs="Arial"/>
                <w:sz w:val="20"/>
                <w:szCs w:val="20"/>
              </w:rPr>
              <w:t xml:space="preserve">– Discussed – </w:t>
            </w:r>
            <w:r w:rsidR="00F31E24" w:rsidRPr="00F31E24">
              <w:rPr>
                <w:rFonts w:ascii="Verdana" w:hAnsi="Verdana" w:cs="Arial"/>
                <w:b/>
                <w:bCs/>
                <w:sz w:val="20"/>
                <w:szCs w:val="20"/>
              </w:rPr>
              <w:t>CARRIED FORWARD TO NEXT MEETING</w:t>
            </w:r>
          </w:p>
        </w:tc>
      </w:tr>
      <w:tr w:rsidR="004A393F" w:rsidRPr="004C29E0" w14:paraId="10900A78" w14:textId="77777777" w:rsidTr="00363E77">
        <w:trPr>
          <w:trHeight w:val="106"/>
        </w:trPr>
        <w:tc>
          <w:tcPr>
            <w:tcW w:w="10912" w:type="dxa"/>
          </w:tcPr>
          <w:p w14:paraId="32847807" w14:textId="77777777" w:rsidR="004A393F" w:rsidRDefault="004A393F" w:rsidP="00010B5E">
            <w:pPr>
              <w:rPr>
                <w:rFonts w:ascii="Verdana" w:hAnsi="Verdana" w:cs="Arial"/>
                <w:b/>
                <w:sz w:val="20"/>
                <w:szCs w:val="20"/>
              </w:rPr>
            </w:pPr>
          </w:p>
          <w:p w14:paraId="7B45A588" w14:textId="70ED3C6A" w:rsidR="009807B9" w:rsidRDefault="003D7641" w:rsidP="00010B5E">
            <w:pPr>
              <w:rPr>
                <w:rFonts w:ascii="Verdana" w:hAnsi="Verdana" w:cs="Arial"/>
                <w:b/>
                <w:sz w:val="20"/>
                <w:szCs w:val="20"/>
              </w:rPr>
            </w:pPr>
            <w:r w:rsidRPr="002C73B3">
              <w:rPr>
                <w:rFonts w:ascii="Verdana" w:hAnsi="Verdana" w:cs="Arial"/>
                <w:b/>
                <w:sz w:val="20"/>
                <w:szCs w:val="20"/>
              </w:rPr>
              <w:t>11</w:t>
            </w:r>
            <w:r w:rsidR="004069A1">
              <w:rPr>
                <w:rFonts w:ascii="Verdana" w:hAnsi="Verdana" w:cs="Arial"/>
                <w:b/>
                <w:sz w:val="20"/>
                <w:szCs w:val="20"/>
              </w:rPr>
              <w:t>/11/2025</w:t>
            </w:r>
            <w:r w:rsidRPr="002C73B3">
              <w:rPr>
                <w:rFonts w:ascii="Verdana" w:hAnsi="Verdana" w:cs="Arial"/>
                <w:b/>
                <w:sz w:val="20"/>
                <w:szCs w:val="20"/>
              </w:rPr>
              <w:t xml:space="preserve"> Finance</w:t>
            </w:r>
            <w:r w:rsidR="000E3618">
              <w:rPr>
                <w:rFonts w:ascii="Verdana" w:hAnsi="Verdana" w:cs="Arial"/>
                <w:b/>
                <w:sz w:val="20"/>
                <w:szCs w:val="20"/>
              </w:rPr>
              <w:t xml:space="preserve"> </w:t>
            </w:r>
          </w:p>
          <w:p w14:paraId="5553F2A2" w14:textId="77777777" w:rsidR="009807B9" w:rsidRPr="0051740C" w:rsidRDefault="009807B9" w:rsidP="00010B5E">
            <w:pPr>
              <w:rPr>
                <w:rFonts w:ascii="Verdana" w:hAnsi="Verdana" w:cs="Arial"/>
                <w:b/>
                <w:sz w:val="20"/>
                <w:szCs w:val="20"/>
              </w:rPr>
            </w:pPr>
          </w:p>
        </w:tc>
      </w:tr>
      <w:tr w:rsidR="00363E77" w:rsidRPr="004C29E0" w14:paraId="25A34095" w14:textId="77777777" w:rsidTr="00363E77">
        <w:trPr>
          <w:trHeight w:val="106"/>
        </w:trPr>
        <w:tc>
          <w:tcPr>
            <w:tcW w:w="10912" w:type="dxa"/>
          </w:tcPr>
          <w:p w14:paraId="2A266673" w14:textId="77777777" w:rsidR="00363E77" w:rsidRPr="00363E77" w:rsidRDefault="00363E77" w:rsidP="00363E77">
            <w:pPr>
              <w:rPr>
                <w:rFonts w:ascii="Verdana" w:hAnsi="Verdana" w:cs="Arial"/>
                <w:sz w:val="20"/>
                <w:szCs w:val="20"/>
              </w:rPr>
            </w:pPr>
            <w:r w:rsidRPr="00363E77">
              <w:rPr>
                <w:rFonts w:ascii="Verdana" w:hAnsi="Verdana" w:cs="Arial"/>
                <w:bCs/>
                <w:sz w:val="20"/>
                <w:szCs w:val="20"/>
              </w:rPr>
              <w:t>Balance on statement £51,791.05 6</w:t>
            </w:r>
            <w:r w:rsidRPr="00363E77">
              <w:rPr>
                <w:rFonts w:ascii="Verdana" w:hAnsi="Verdana" w:cs="Arial"/>
                <w:bCs/>
                <w:sz w:val="20"/>
                <w:szCs w:val="20"/>
                <w:vertAlign w:val="superscript"/>
              </w:rPr>
              <w:t>th</w:t>
            </w:r>
            <w:r w:rsidRPr="00363E77">
              <w:rPr>
                <w:rFonts w:ascii="Verdana" w:hAnsi="Verdana" w:cs="Arial"/>
                <w:bCs/>
                <w:sz w:val="20"/>
                <w:szCs w:val="20"/>
              </w:rPr>
              <w:t xml:space="preserve"> October 2025</w:t>
            </w:r>
          </w:p>
          <w:p w14:paraId="1E350C18" w14:textId="77777777" w:rsidR="00363E77" w:rsidRPr="00363E77" w:rsidRDefault="00363E77">
            <w:pPr>
              <w:pStyle w:val="ListParagraph"/>
              <w:numPr>
                <w:ilvl w:val="0"/>
                <w:numId w:val="6"/>
              </w:numPr>
              <w:rPr>
                <w:rFonts w:ascii="Verdana" w:hAnsi="Verdana" w:cs="Arial"/>
                <w:sz w:val="20"/>
                <w:szCs w:val="20"/>
              </w:rPr>
            </w:pPr>
            <w:r w:rsidRPr="00363E77">
              <w:rPr>
                <w:rFonts w:ascii="Verdana" w:hAnsi="Verdana" w:cs="Arial"/>
                <w:sz w:val="20"/>
                <w:szCs w:val="20"/>
              </w:rPr>
              <w:t xml:space="preserve">Cheques/ BACS payments for approval and signature </w:t>
            </w:r>
          </w:p>
          <w:p w14:paraId="741DB5AE" w14:textId="77777777" w:rsidR="00363E77" w:rsidRPr="00363E77" w:rsidRDefault="00363E77" w:rsidP="00363E77">
            <w:pPr>
              <w:rPr>
                <w:rFonts w:ascii="Verdana" w:hAnsi="Verdana" w:cs="Arial"/>
                <w:sz w:val="20"/>
                <w:szCs w:val="20"/>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363E77" w:rsidRPr="00363E77" w14:paraId="6D33DFAB" w14:textId="77777777" w:rsidTr="00C0042E">
              <w:tc>
                <w:tcPr>
                  <w:tcW w:w="1379" w:type="dxa"/>
                </w:tcPr>
                <w:p w14:paraId="32CFC08F"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Cheque Number</w:t>
                  </w:r>
                </w:p>
              </w:tc>
              <w:tc>
                <w:tcPr>
                  <w:tcW w:w="2256" w:type="dxa"/>
                </w:tcPr>
                <w:p w14:paraId="671AFA99"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Supplier</w:t>
                  </w:r>
                </w:p>
              </w:tc>
              <w:tc>
                <w:tcPr>
                  <w:tcW w:w="3845" w:type="dxa"/>
                </w:tcPr>
                <w:p w14:paraId="110CB8D2" w14:textId="77777777" w:rsidR="00363E77" w:rsidRPr="00363E77" w:rsidRDefault="00363E77" w:rsidP="00363E77">
                  <w:pPr>
                    <w:ind w:left="360"/>
                    <w:rPr>
                      <w:rFonts w:ascii="Verdana" w:hAnsi="Verdana" w:cs="Arial"/>
                      <w:b/>
                      <w:sz w:val="20"/>
                      <w:szCs w:val="20"/>
                    </w:rPr>
                  </w:pPr>
                  <w:r w:rsidRPr="00363E77">
                    <w:rPr>
                      <w:rFonts w:ascii="Verdana" w:hAnsi="Verdana" w:cs="Arial"/>
                      <w:b/>
                      <w:sz w:val="20"/>
                      <w:szCs w:val="20"/>
                    </w:rPr>
                    <w:t>Description</w:t>
                  </w:r>
                </w:p>
              </w:tc>
              <w:tc>
                <w:tcPr>
                  <w:tcW w:w="1351" w:type="dxa"/>
                </w:tcPr>
                <w:p w14:paraId="301AFFB8"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Net Amount £</w:t>
                  </w:r>
                </w:p>
              </w:tc>
              <w:tc>
                <w:tcPr>
                  <w:tcW w:w="1250" w:type="dxa"/>
                </w:tcPr>
                <w:p w14:paraId="16D10EDD"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Gross Amount £</w:t>
                  </w:r>
                </w:p>
              </w:tc>
            </w:tr>
            <w:tr w:rsidR="00363E77" w:rsidRPr="00363E77" w14:paraId="724F088C" w14:textId="77777777" w:rsidTr="00C0042E">
              <w:tc>
                <w:tcPr>
                  <w:tcW w:w="1379" w:type="dxa"/>
                </w:tcPr>
                <w:p w14:paraId="7A18837A" w14:textId="77777777" w:rsidR="00363E77" w:rsidRPr="00363E77" w:rsidRDefault="00363E77" w:rsidP="00363E77">
                  <w:pPr>
                    <w:rPr>
                      <w:rFonts w:ascii="Verdana" w:hAnsi="Verdana" w:cs="Utsaah"/>
                      <w:sz w:val="20"/>
                      <w:szCs w:val="20"/>
                    </w:rPr>
                  </w:pPr>
                  <w:r w:rsidRPr="00363E77">
                    <w:rPr>
                      <w:rFonts w:ascii="Verdana" w:hAnsi="Verdana" w:cs="Utsaah"/>
                      <w:sz w:val="20"/>
                      <w:szCs w:val="20"/>
                    </w:rPr>
                    <w:lastRenderedPageBreak/>
                    <w:t>BACS</w:t>
                  </w:r>
                </w:p>
              </w:tc>
              <w:tc>
                <w:tcPr>
                  <w:tcW w:w="2256" w:type="dxa"/>
                  <w:tcBorders>
                    <w:top w:val="single" w:sz="4" w:space="0" w:color="auto"/>
                    <w:left w:val="nil"/>
                    <w:bottom w:val="single" w:sz="4" w:space="0" w:color="auto"/>
                    <w:right w:val="single" w:sz="4" w:space="0" w:color="auto"/>
                  </w:tcBorders>
                  <w:vAlign w:val="bottom"/>
                </w:tcPr>
                <w:p w14:paraId="1978CFF1"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4ACE045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Salary September</w:t>
                  </w:r>
                </w:p>
              </w:tc>
              <w:tc>
                <w:tcPr>
                  <w:tcW w:w="1351" w:type="dxa"/>
                  <w:tcBorders>
                    <w:top w:val="single" w:sz="4" w:space="0" w:color="auto"/>
                    <w:left w:val="single" w:sz="4" w:space="0" w:color="auto"/>
                    <w:bottom w:val="single" w:sz="4" w:space="0" w:color="auto"/>
                    <w:right w:val="single" w:sz="4" w:space="0" w:color="auto"/>
                  </w:tcBorders>
                  <w:vAlign w:val="bottom"/>
                </w:tcPr>
                <w:p w14:paraId="5C88D1B2"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c>
                <w:tcPr>
                  <w:tcW w:w="1250" w:type="dxa"/>
                  <w:tcBorders>
                    <w:top w:val="single" w:sz="4" w:space="0" w:color="auto"/>
                    <w:left w:val="single" w:sz="4" w:space="0" w:color="auto"/>
                    <w:bottom w:val="single" w:sz="4" w:space="0" w:color="auto"/>
                    <w:right w:val="single" w:sz="4" w:space="0" w:color="auto"/>
                  </w:tcBorders>
                  <w:vAlign w:val="bottom"/>
                </w:tcPr>
                <w:p w14:paraId="07E188F0"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r>
            <w:tr w:rsidR="00363E77" w:rsidRPr="00363E77" w14:paraId="5DBA5D3C" w14:textId="77777777" w:rsidTr="00C0042E">
              <w:tc>
                <w:tcPr>
                  <w:tcW w:w="1379" w:type="dxa"/>
                </w:tcPr>
                <w:p w14:paraId="5D07C6E3"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0E65DF30"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HRMC</w:t>
                  </w:r>
                </w:p>
              </w:tc>
              <w:tc>
                <w:tcPr>
                  <w:tcW w:w="3845" w:type="dxa"/>
                  <w:tcBorders>
                    <w:top w:val="single" w:sz="4" w:space="0" w:color="auto"/>
                    <w:left w:val="single" w:sz="4" w:space="0" w:color="auto"/>
                    <w:bottom w:val="single" w:sz="4" w:space="0" w:color="auto"/>
                    <w:right w:val="single" w:sz="4" w:space="0" w:color="auto"/>
                  </w:tcBorders>
                  <w:vAlign w:val="bottom"/>
                </w:tcPr>
                <w:p w14:paraId="752FFD6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PAYE</w:t>
                  </w:r>
                </w:p>
              </w:tc>
              <w:tc>
                <w:tcPr>
                  <w:tcW w:w="1351" w:type="dxa"/>
                  <w:tcBorders>
                    <w:top w:val="single" w:sz="4" w:space="0" w:color="auto"/>
                    <w:left w:val="single" w:sz="4" w:space="0" w:color="auto"/>
                    <w:bottom w:val="single" w:sz="4" w:space="0" w:color="auto"/>
                    <w:right w:val="single" w:sz="4" w:space="0" w:color="auto"/>
                  </w:tcBorders>
                  <w:vAlign w:val="bottom"/>
                </w:tcPr>
                <w:p w14:paraId="4D19C890"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c>
                <w:tcPr>
                  <w:tcW w:w="1250" w:type="dxa"/>
                  <w:tcBorders>
                    <w:top w:val="single" w:sz="4" w:space="0" w:color="auto"/>
                    <w:left w:val="single" w:sz="4" w:space="0" w:color="auto"/>
                    <w:bottom w:val="single" w:sz="4" w:space="0" w:color="auto"/>
                    <w:right w:val="single" w:sz="4" w:space="0" w:color="auto"/>
                  </w:tcBorders>
                  <w:vAlign w:val="bottom"/>
                </w:tcPr>
                <w:p w14:paraId="71301C4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r>
            <w:tr w:rsidR="00363E77" w:rsidRPr="00363E77" w14:paraId="573D76CD" w14:textId="77777777" w:rsidTr="00C0042E">
              <w:tc>
                <w:tcPr>
                  <w:tcW w:w="1379" w:type="dxa"/>
                </w:tcPr>
                <w:p w14:paraId="5197A787"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vAlign w:val="bottom"/>
                </w:tcPr>
                <w:p w14:paraId="4202D2FD"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016511C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Support</w:t>
                  </w:r>
                </w:p>
              </w:tc>
              <w:tc>
                <w:tcPr>
                  <w:tcW w:w="1351" w:type="dxa"/>
                  <w:tcBorders>
                    <w:top w:val="single" w:sz="4" w:space="0" w:color="auto"/>
                    <w:left w:val="single" w:sz="4" w:space="0" w:color="auto"/>
                    <w:bottom w:val="single" w:sz="4" w:space="0" w:color="auto"/>
                    <w:right w:val="single" w:sz="4" w:space="0" w:color="auto"/>
                  </w:tcBorders>
                  <w:vAlign w:val="bottom"/>
                </w:tcPr>
                <w:p w14:paraId="1D688971"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21.27</w:t>
                  </w:r>
                </w:p>
              </w:tc>
              <w:tc>
                <w:tcPr>
                  <w:tcW w:w="1250" w:type="dxa"/>
                  <w:tcBorders>
                    <w:top w:val="single" w:sz="4" w:space="0" w:color="auto"/>
                    <w:left w:val="single" w:sz="4" w:space="0" w:color="auto"/>
                    <w:bottom w:val="single" w:sz="4" w:space="0" w:color="auto"/>
                    <w:right w:val="single" w:sz="4" w:space="0" w:color="auto"/>
                  </w:tcBorders>
                  <w:vAlign w:val="bottom"/>
                </w:tcPr>
                <w:p w14:paraId="4E6D6EB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25.52</w:t>
                  </w:r>
                </w:p>
              </w:tc>
            </w:tr>
            <w:tr w:rsidR="00363E77" w:rsidRPr="00363E77" w14:paraId="4047938F" w14:textId="77777777" w:rsidTr="00C0042E">
              <w:tc>
                <w:tcPr>
                  <w:tcW w:w="1379" w:type="dxa"/>
                </w:tcPr>
                <w:p w14:paraId="6C03727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5B4BDAFC"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British Legion </w:t>
                  </w:r>
                </w:p>
              </w:tc>
              <w:tc>
                <w:tcPr>
                  <w:tcW w:w="3845" w:type="dxa"/>
                  <w:tcBorders>
                    <w:top w:val="single" w:sz="4" w:space="0" w:color="auto"/>
                    <w:left w:val="single" w:sz="4" w:space="0" w:color="auto"/>
                    <w:bottom w:val="single" w:sz="4" w:space="0" w:color="auto"/>
                    <w:right w:val="single" w:sz="4" w:space="0" w:color="auto"/>
                  </w:tcBorders>
                  <w:vAlign w:val="bottom"/>
                </w:tcPr>
                <w:p w14:paraId="081CCA9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Wreaths</w:t>
                  </w:r>
                </w:p>
              </w:tc>
              <w:tc>
                <w:tcPr>
                  <w:tcW w:w="1351" w:type="dxa"/>
                  <w:tcBorders>
                    <w:top w:val="single" w:sz="4" w:space="0" w:color="auto"/>
                    <w:left w:val="single" w:sz="4" w:space="0" w:color="auto"/>
                    <w:bottom w:val="single" w:sz="4" w:space="0" w:color="auto"/>
                    <w:right w:val="single" w:sz="4" w:space="0" w:color="auto"/>
                  </w:tcBorders>
                  <w:vAlign w:val="bottom"/>
                </w:tcPr>
                <w:p w14:paraId="5394E2E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100.00</w:t>
                  </w:r>
                </w:p>
              </w:tc>
              <w:tc>
                <w:tcPr>
                  <w:tcW w:w="1250" w:type="dxa"/>
                  <w:tcBorders>
                    <w:top w:val="single" w:sz="4" w:space="0" w:color="auto"/>
                    <w:left w:val="single" w:sz="4" w:space="0" w:color="auto"/>
                    <w:bottom w:val="single" w:sz="4" w:space="0" w:color="auto"/>
                    <w:right w:val="single" w:sz="4" w:space="0" w:color="auto"/>
                  </w:tcBorders>
                  <w:vAlign w:val="bottom"/>
                </w:tcPr>
                <w:p w14:paraId="11D1FF9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120.00</w:t>
                  </w:r>
                </w:p>
              </w:tc>
            </w:tr>
            <w:tr w:rsidR="00363E77" w:rsidRPr="00363E77" w14:paraId="46E04197" w14:textId="77777777" w:rsidTr="00C0042E">
              <w:tc>
                <w:tcPr>
                  <w:tcW w:w="1379" w:type="dxa"/>
                </w:tcPr>
                <w:p w14:paraId="14F49BE9"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DD</w:t>
                  </w:r>
                </w:p>
              </w:tc>
              <w:tc>
                <w:tcPr>
                  <w:tcW w:w="2256" w:type="dxa"/>
                </w:tcPr>
                <w:p w14:paraId="070DEDA6"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NEDDC</w:t>
                  </w:r>
                </w:p>
              </w:tc>
              <w:tc>
                <w:tcPr>
                  <w:tcW w:w="3845" w:type="dxa"/>
                </w:tcPr>
                <w:p w14:paraId="3C62AF07"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Dog waste and litter bins</w:t>
                  </w:r>
                </w:p>
              </w:tc>
              <w:tc>
                <w:tcPr>
                  <w:tcW w:w="1351" w:type="dxa"/>
                </w:tcPr>
                <w:p w14:paraId="30E1827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5,774.30</w:t>
                  </w:r>
                </w:p>
              </w:tc>
              <w:tc>
                <w:tcPr>
                  <w:tcW w:w="1250" w:type="dxa"/>
                </w:tcPr>
                <w:p w14:paraId="565646A0"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6,929.16</w:t>
                  </w:r>
                </w:p>
              </w:tc>
            </w:tr>
            <w:tr w:rsidR="00363E77" w:rsidRPr="00363E77" w14:paraId="6D83D2A2" w14:textId="77777777" w:rsidTr="00C0042E">
              <w:trPr>
                <w:trHeight w:val="284"/>
              </w:trPr>
              <w:tc>
                <w:tcPr>
                  <w:tcW w:w="1379" w:type="dxa"/>
                </w:tcPr>
                <w:p w14:paraId="2441130D"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6F84A15A"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Markovitz</w:t>
                  </w:r>
                </w:p>
              </w:tc>
              <w:tc>
                <w:tcPr>
                  <w:tcW w:w="3845" w:type="dxa"/>
                </w:tcPr>
                <w:p w14:paraId="4E2EEC69"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Cllr N Radford sports field</w:t>
                  </w:r>
                </w:p>
              </w:tc>
              <w:tc>
                <w:tcPr>
                  <w:tcW w:w="1351" w:type="dxa"/>
                </w:tcPr>
                <w:p w14:paraId="79305594"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55.02</w:t>
                  </w:r>
                </w:p>
              </w:tc>
              <w:tc>
                <w:tcPr>
                  <w:tcW w:w="1250" w:type="dxa"/>
                </w:tcPr>
                <w:p w14:paraId="4E4FFC0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66.26</w:t>
                  </w:r>
                </w:p>
              </w:tc>
            </w:tr>
            <w:tr w:rsidR="00363E77" w:rsidRPr="00363E77" w14:paraId="759FF358" w14:textId="77777777" w:rsidTr="00C0042E">
              <w:trPr>
                <w:trHeight w:val="284"/>
              </w:trPr>
              <w:tc>
                <w:tcPr>
                  <w:tcW w:w="1379" w:type="dxa"/>
                </w:tcPr>
                <w:p w14:paraId="75347EFE"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79F8D712"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Markovitz</w:t>
                  </w:r>
                </w:p>
              </w:tc>
              <w:tc>
                <w:tcPr>
                  <w:tcW w:w="3845" w:type="dxa"/>
                </w:tcPr>
                <w:p w14:paraId="5A5FD70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Cllr N Radford Sports field</w:t>
                  </w:r>
                </w:p>
              </w:tc>
              <w:tc>
                <w:tcPr>
                  <w:tcW w:w="1351" w:type="dxa"/>
                </w:tcPr>
                <w:p w14:paraId="29C933BC"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100.17</w:t>
                  </w:r>
                </w:p>
              </w:tc>
              <w:tc>
                <w:tcPr>
                  <w:tcW w:w="1250" w:type="dxa"/>
                </w:tcPr>
                <w:p w14:paraId="26D2875E"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132.20</w:t>
                  </w:r>
                </w:p>
              </w:tc>
            </w:tr>
            <w:tr w:rsidR="00363E77" w:rsidRPr="00363E77" w14:paraId="1B8C8B33" w14:textId="77777777" w:rsidTr="00C0042E">
              <w:trPr>
                <w:trHeight w:val="284"/>
              </w:trPr>
              <w:tc>
                <w:tcPr>
                  <w:tcW w:w="1379" w:type="dxa"/>
                </w:tcPr>
                <w:p w14:paraId="14475AC7"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107235AD"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PKJ </w:t>
                  </w:r>
                </w:p>
              </w:tc>
              <w:tc>
                <w:tcPr>
                  <w:tcW w:w="3845" w:type="dxa"/>
                </w:tcPr>
                <w:p w14:paraId="0881D5D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External audit</w:t>
                  </w:r>
                </w:p>
              </w:tc>
              <w:tc>
                <w:tcPr>
                  <w:tcW w:w="1351" w:type="dxa"/>
                </w:tcPr>
                <w:p w14:paraId="77F6329C"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420.00</w:t>
                  </w:r>
                </w:p>
              </w:tc>
              <w:tc>
                <w:tcPr>
                  <w:tcW w:w="1250" w:type="dxa"/>
                </w:tcPr>
                <w:p w14:paraId="3B0074C5"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504.00</w:t>
                  </w:r>
                </w:p>
              </w:tc>
            </w:tr>
            <w:tr w:rsidR="00363E77" w:rsidRPr="00363E77" w14:paraId="3012BDAB" w14:textId="77777777" w:rsidTr="00C0042E">
              <w:trPr>
                <w:trHeight w:val="284"/>
              </w:trPr>
              <w:tc>
                <w:tcPr>
                  <w:tcW w:w="1379" w:type="dxa"/>
                </w:tcPr>
                <w:p w14:paraId="79C4F100"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135E8629"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Instant Ink </w:t>
                  </w:r>
                </w:p>
              </w:tc>
              <w:tc>
                <w:tcPr>
                  <w:tcW w:w="3845" w:type="dxa"/>
                </w:tcPr>
                <w:p w14:paraId="2C4DA1CC"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Printer</w:t>
                  </w:r>
                </w:p>
              </w:tc>
              <w:tc>
                <w:tcPr>
                  <w:tcW w:w="1351" w:type="dxa"/>
                </w:tcPr>
                <w:p w14:paraId="3944CCD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6.75</w:t>
                  </w:r>
                </w:p>
              </w:tc>
              <w:tc>
                <w:tcPr>
                  <w:tcW w:w="1250" w:type="dxa"/>
                </w:tcPr>
                <w:p w14:paraId="1F73947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40.47</w:t>
                  </w:r>
                </w:p>
              </w:tc>
            </w:tr>
            <w:tr w:rsidR="00363E77" w:rsidRPr="00363E77" w14:paraId="505A6ECE" w14:textId="77777777" w:rsidTr="00C0042E">
              <w:trPr>
                <w:trHeight w:val="284"/>
              </w:trPr>
              <w:tc>
                <w:tcPr>
                  <w:tcW w:w="1379" w:type="dxa"/>
                </w:tcPr>
                <w:p w14:paraId="5A03244F"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4594C6B6"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Post Office </w:t>
                  </w:r>
                </w:p>
              </w:tc>
              <w:tc>
                <w:tcPr>
                  <w:tcW w:w="3845" w:type="dxa"/>
                </w:tcPr>
                <w:p w14:paraId="7798100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Postage Stamps</w:t>
                  </w:r>
                </w:p>
              </w:tc>
              <w:tc>
                <w:tcPr>
                  <w:tcW w:w="1351" w:type="dxa"/>
                </w:tcPr>
                <w:p w14:paraId="1FACBE0F"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10.44</w:t>
                  </w:r>
                </w:p>
              </w:tc>
              <w:tc>
                <w:tcPr>
                  <w:tcW w:w="1250" w:type="dxa"/>
                </w:tcPr>
                <w:p w14:paraId="4103F85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10.44</w:t>
                  </w:r>
                </w:p>
              </w:tc>
            </w:tr>
            <w:tr w:rsidR="00363E77" w:rsidRPr="00363E77" w14:paraId="7C175476" w14:textId="77777777" w:rsidTr="00C0042E">
              <w:trPr>
                <w:trHeight w:val="284"/>
              </w:trPr>
              <w:tc>
                <w:tcPr>
                  <w:tcW w:w="1379" w:type="dxa"/>
                </w:tcPr>
                <w:p w14:paraId="3859A8D5"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62AEBE9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Post Office </w:t>
                  </w:r>
                </w:p>
              </w:tc>
              <w:tc>
                <w:tcPr>
                  <w:tcW w:w="3845" w:type="dxa"/>
                </w:tcPr>
                <w:p w14:paraId="64D3283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Postage</w:t>
                  </w:r>
                </w:p>
              </w:tc>
              <w:tc>
                <w:tcPr>
                  <w:tcW w:w="1351" w:type="dxa"/>
                </w:tcPr>
                <w:p w14:paraId="13BB5D2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3.90</w:t>
                  </w:r>
                </w:p>
              </w:tc>
              <w:tc>
                <w:tcPr>
                  <w:tcW w:w="1250" w:type="dxa"/>
                </w:tcPr>
                <w:p w14:paraId="15F1E62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3.90</w:t>
                  </w:r>
                </w:p>
              </w:tc>
            </w:tr>
            <w:tr w:rsidR="00363E77" w:rsidRPr="00363E77" w14:paraId="4EE5A9FA" w14:textId="77777777" w:rsidTr="00C0042E">
              <w:trPr>
                <w:trHeight w:val="284"/>
              </w:trPr>
              <w:tc>
                <w:tcPr>
                  <w:tcW w:w="1379" w:type="dxa"/>
                </w:tcPr>
                <w:p w14:paraId="26101B18"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52EC34A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Timberfella</w:t>
                  </w:r>
                </w:p>
              </w:tc>
              <w:tc>
                <w:tcPr>
                  <w:tcW w:w="3845" w:type="dxa"/>
                </w:tcPr>
                <w:p w14:paraId="4AAD72DD" w14:textId="77777777" w:rsidR="00363E77" w:rsidRPr="00363E77" w:rsidRDefault="00363E77" w:rsidP="00363E77">
                  <w:pPr>
                    <w:pStyle w:val="ListParagraph"/>
                    <w:ind w:left="0"/>
                    <w:rPr>
                      <w:rFonts w:ascii="Verdana" w:hAnsi="Verdana" w:cs="Utsaah"/>
                      <w:sz w:val="20"/>
                      <w:szCs w:val="20"/>
                    </w:rPr>
                  </w:pPr>
                  <w:proofErr w:type="spellStart"/>
                  <w:r w:rsidRPr="00363E77">
                    <w:rPr>
                      <w:rFonts w:ascii="Verdana" w:hAnsi="Verdana" w:cs="Utsaah"/>
                      <w:sz w:val="20"/>
                      <w:szCs w:val="20"/>
                    </w:rPr>
                    <w:t>Inv</w:t>
                  </w:r>
                  <w:proofErr w:type="spellEnd"/>
                  <w:r w:rsidRPr="00363E77">
                    <w:rPr>
                      <w:rFonts w:ascii="Verdana" w:hAnsi="Verdana" w:cs="Utsaah"/>
                      <w:sz w:val="20"/>
                      <w:szCs w:val="20"/>
                    </w:rPr>
                    <w:t xml:space="preserve"> 390 </w:t>
                  </w:r>
                </w:p>
              </w:tc>
              <w:tc>
                <w:tcPr>
                  <w:tcW w:w="1351" w:type="dxa"/>
                </w:tcPr>
                <w:p w14:paraId="7B1C73F4"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465.00</w:t>
                  </w:r>
                </w:p>
              </w:tc>
              <w:tc>
                <w:tcPr>
                  <w:tcW w:w="1250" w:type="dxa"/>
                </w:tcPr>
                <w:p w14:paraId="0D995885"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465.00</w:t>
                  </w:r>
                </w:p>
              </w:tc>
            </w:tr>
            <w:tr w:rsidR="00363E77" w:rsidRPr="00363E77" w14:paraId="712D1E6E" w14:textId="77777777" w:rsidTr="00C0042E">
              <w:trPr>
                <w:trHeight w:val="284"/>
              </w:trPr>
              <w:tc>
                <w:tcPr>
                  <w:tcW w:w="1379" w:type="dxa"/>
                </w:tcPr>
                <w:p w14:paraId="5BB6B67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0B8384A6"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Wardman’s</w:t>
                  </w:r>
                </w:p>
              </w:tc>
              <w:tc>
                <w:tcPr>
                  <w:tcW w:w="3845" w:type="dxa"/>
                </w:tcPr>
                <w:p w14:paraId="4F84805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 xml:space="preserve">Gate </w:t>
                  </w:r>
                </w:p>
              </w:tc>
              <w:tc>
                <w:tcPr>
                  <w:tcW w:w="1351" w:type="dxa"/>
                </w:tcPr>
                <w:p w14:paraId="293D4222"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377.50</w:t>
                  </w:r>
                </w:p>
              </w:tc>
              <w:tc>
                <w:tcPr>
                  <w:tcW w:w="1250" w:type="dxa"/>
                </w:tcPr>
                <w:p w14:paraId="2E1EDDB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453.00</w:t>
                  </w:r>
                </w:p>
              </w:tc>
            </w:tr>
            <w:tr w:rsidR="00363E77" w:rsidRPr="00363E77" w14:paraId="0B5D5E37" w14:textId="77777777" w:rsidTr="00C0042E">
              <w:trPr>
                <w:trHeight w:val="284"/>
              </w:trPr>
              <w:tc>
                <w:tcPr>
                  <w:tcW w:w="1379" w:type="dxa"/>
                </w:tcPr>
                <w:p w14:paraId="6AF55772"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6128A96C"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Phenomenal fireworks</w:t>
                  </w:r>
                </w:p>
              </w:tc>
              <w:tc>
                <w:tcPr>
                  <w:tcW w:w="3845" w:type="dxa"/>
                </w:tcPr>
                <w:p w14:paraId="6FF87B8F"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Fireworks</w:t>
                  </w:r>
                </w:p>
              </w:tc>
              <w:tc>
                <w:tcPr>
                  <w:tcW w:w="1351" w:type="dxa"/>
                </w:tcPr>
                <w:p w14:paraId="2AA9094C"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1771.87</w:t>
                  </w:r>
                </w:p>
              </w:tc>
              <w:tc>
                <w:tcPr>
                  <w:tcW w:w="1250" w:type="dxa"/>
                </w:tcPr>
                <w:p w14:paraId="31D6754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2,126.24</w:t>
                  </w:r>
                </w:p>
              </w:tc>
            </w:tr>
            <w:tr w:rsidR="00363E77" w:rsidRPr="00363E77" w14:paraId="2C837B60" w14:textId="77777777" w:rsidTr="00C0042E">
              <w:trPr>
                <w:trHeight w:val="284"/>
              </w:trPr>
              <w:tc>
                <w:tcPr>
                  <w:tcW w:w="1379" w:type="dxa"/>
                </w:tcPr>
                <w:p w14:paraId="17F4136A"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09997C2A"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A J Pike</w:t>
                  </w:r>
                </w:p>
              </w:tc>
              <w:tc>
                <w:tcPr>
                  <w:tcW w:w="3845" w:type="dxa"/>
                </w:tcPr>
                <w:p w14:paraId="603D02A4"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Salary October</w:t>
                  </w:r>
                </w:p>
              </w:tc>
              <w:tc>
                <w:tcPr>
                  <w:tcW w:w="1351" w:type="dxa"/>
                </w:tcPr>
                <w:p w14:paraId="1F9B2DF0"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c>
                <w:tcPr>
                  <w:tcW w:w="1250" w:type="dxa"/>
                </w:tcPr>
                <w:p w14:paraId="1F3E1A4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r>
            <w:tr w:rsidR="00363E77" w:rsidRPr="00363E77" w14:paraId="28A5EF21" w14:textId="77777777" w:rsidTr="00C0042E">
              <w:trPr>
                <w:trHeight w:val="284"/>
              </w:trPr>
              <w:tc>
                <w:tcPr>
                  <w:tcW w:w="1379" w:type="dxa"/>
                </w:tcPr>
                <w:p w14:paraId="4B20DA55"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4664BB28"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HRMC</w:t>
                  </w:r>
                </w:p>
              </w:tc>
              <w:tc>
                <w:tcPr>
                  <w:tcW w:w="3845" w:type="dxa"/>
                </w:tcPr>
                <w:p w14:paraId="216CC3E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PAYE</w:t>
                  </w:r>
                </w:p>
              </w:tc>
              <w:tc>
                <w:tcPr>
                  <w:tcW w:w="1351" w:type="dxa"/>
                </w:tcPr>
                <w:p w14:paraId="64A51F21"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c>
                <w:tcPr>
                  <w:tcW w:w="1250" w:type="dxa"/>
                </w:tcPr>
                <w:p w14:paraId="2DA8327F"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r>
          </w:tbl>
          <w:p w14:paraId="00D39949" w14:textId="77777777" w:rsidR="00363E77" w:rsidRPr="00363E77" w:rsidRDefault="00363E77" w:rsidP="00363E77">
            <w:pPr>
              <w:shd w:val="clear" w:color="auto" w:fill="FFFFFF" w:themeFill="background1"/>
              <w:rPr>
                <w:rFonts w:ascii="Verdana" w:hAnsi="Verdana" w:cs="Arial"/>
                <w:b/>
                <w:sz w:val="20"/>
                <w:szCs w:val="20"/>
              </w:rPr>
            </w:pPr>
          </w:p>
          <w:p w14:paraId="0B8F624D" w14:textId="77777777" w:rsidR="00363E77" w:rsidRDefault="00363E77" w:rsidP="00363E77">
            <w:pPr>
              <w:spacing w:before="100" w:beforeAutospacing="1" w:after="100" w:afterAutospacing="1"/>
              <w:contextualSpacing/>
              <w:rPr>
                <w:rFonts w:ascii="Verdana" w:hAnsi="Verdana" w:cs="Arial"/>
                <w:b/>
                <w:sz w:val="20"/>
                <w:szCs w:val="20"/>
              </w:rPr>
            </w:pPr>
          </w:p>
          <w:p w14:paraId="16EE3F37" w14:textId="77777777" w:rsidR="00363E77" w:rsidRDefault="00363E77" w:rsidP="00363E77">
            <w:pPr>
              <w:spacing w:before="100" w:beforeAutospacing="1" w:after="100" w:afterAutospacing="1"/>
              <w:contextualSpacing/>
              <w:rPr>
                <w:rFonts w:ascii="Verdana" w:hAnsi="Verdana" w:cs="Arial"/>
                <w:b/>
                <w:sz w:val="20"/>
                <w:szCs w:val="20"/>
              </w:rPr>
            </w:pPr>
          </w:p>
          <w:p w14:paraId="73772528" w14:textId="77777777" w:rsidR="00363E77" w:rsidRDefault="00363E77" w:rsidP="00363E77">
            <w:pPr>
              <w:spacing w:before="100" w:beforeAutospacing="1" w:after="100" w:afterAutospacing="1"/>
              <w:contextualSpacing/>
              <w:rPr>
                <w:rFonts w:ascii="Verdana" w:hAnsi="Verdana" w:cs="Arial"/>
                <w:b/>
                <w:sz w:val="20"/>
                <w:szCs w:val="20"/>
              </w:rPr>
            </w:pPr>
          </w:p>
          <w:p w14:paraId="50AC4642" w14:textId="4CFBD069" w:rsidR="00363E77" w:rsidRPr="00363E77" w:rsidRDefault="00363E77" w:rsidP="00363E77">
            <w:pPr>
              <w:spacing w:before="100" w:beforeAutospacing="1" w:after="100" w:afterAutospacing="1"/>
              <w:contextualSpacing/>
              <w:rPr>
                <w:rFonts w:ascii="Verdana" w:hAnsi="Verdana" w:cs="Arial"/>
                <w:b/>
                <w:sz w:val="20"/>
                <w:szCs w:val="20"/>
              </w:rPr>
            </w:pPr>
            <w:r w:rsidRPr="00363E77">
              <w:rPr>
                <w:rFonts w:ascii="Verdana" w:hAnsi="Verdana" w:cs="Arial"/>
                <w:b/>
                <w:sz w:val="20"/>
                <w:szCs w:val="20"/>
              </w:rPr>
              <w:t xml:space="preserve">Income </w:t>
            </w:r>
          </w:p>
          <w:p w14:paraId="7C10296A" w14:textId="77777777" w:rsidR="00363E77" w:rsidRPr="00363E77" w:rsidRDefault="00363E77" w:rsidP="00363E77">
            <w:pPr>
              <w:spacing w:before="100" w:beforeAutospacing="1" w:after="100" w:afterAutospacing="1"/>
              <w:ind w:left="360"/>
              <w:contextualSpacing/>
              <w:rPr>
                <w:rFonts w:ascii="Verdana" w:hAnsi="Verdana" w:cs="Arial"/>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363E77" w:rsidRPr="00363E77" w14:paraId="7890986E" w14:textId="77777777" w:rsidTr="00C0042E">
              <w:trPr>
                <w:trHeight w:val="218"/>
              </w:trPr>
              <w:tc>
                <w:tcPr>
                  <w:tcW w:w="3303" w:type="dxa"/>
                </w:tcPr>
                <w:p w14:paraId="1311D234"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Supplier</w:t>
                  </w:r>
                </w:p>
              </w:tc>
              <w:tc>
                <w:tcPr>
                  <w:tcW w:w="3331" w:type="dxa"/>
                </w:tcPr>
                <w:p w14:paraId="2DB9D0C3"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Description</w:t>
                  </w:r>
                </w:p>
              </w:tc>
              <w:tc>
                <w:tcPr>
                  <w:tcW w:w="3276" w:type="dxa"/>
                </w:tcPr>
                <w:p w14:paraId="4C8A8156"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Value</w:t>
                  </w:r>
                </w:p>
              </w:tc>
            </w:tr>
            <w:tr w:rsidR="00363E77" w:rsidRPr="00363E77" w14:paraId="6FAE0AB9" w14:textId="77777777" w:rsidTr="00C0042E">
              <w:trPr>
                <w:trHeight w:val="218"/>
              </w:trPr>
              <w:tc>
                <w:tcPr>
                  <w:tcW w:w="3303" w:type="dxa"/>
                </w:tcPr>
                <w:p w14:paraId="5E34AC25"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NEDDC</w:t>
                  </w:r>
                </w:p>
              </w:tc>
              <w:tc>
                <w:tcPr>
                  <w:tcW w:w="3331" w:type="dxa"/>
                </w:tcPr>
                <w:p w14:paraId="25BCEEC5"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Percept</w:t>
                  </w:r>
                </w:p>
              </w:tc>
              <w:tc>
                <w:tcPr>
                  <w:tcW w:w="3276" w:type="dxa"/>
                </w:tcPr>
                <w:p w14:paraId="5C20C18C"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32,621.00</w:t>
                  </w:r>
                </w:p>
              </w:tc>
            </w:tr>
            <w:tr w:rsidR="00363E77" w:rsidRPr="00363E77" w14:paraId="474EBB15" w14:textId="77777777" w:rsidTr="00C0042E">
              <w:trPr>
                <w:trHeight w:val="218"/>
              </w:trPr>
              <w:tc>
                <w:tcPr>
                  <w:tcW w:w="3303" w:type="dxa"/>
                </w:tcPr>
                <w:p w14:paraId="02DE4682"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Tipsy Trotter</w:t>
                  </w:r>
                </w:p>
              </w:tc>
              <w:tc>
                <w:tcPr>
                  <w:tcW w:w="3331" w:type="dxa"/>
                </w:tcPr>
                <w:p w14:paraId="2443A0E6" w14:textId="77777777" w:rsidR="00363E77" w:rsidRPr="00363E77" w:rsidRDefault="00363E77" w:rsidP="00363E77">
                  <w:pPr>
                    <w:spacing w:before="100" w:beforeAutospacing="1" w:after="100" w:afterAutospacing="1"/>
                    <w:contextualSpacing/>
                    <w:rPr>
                      <w:rFonts w:ascii="Verdana" w:hAnsi="Verdana" w:cs="Arial"/>
                      <w:bCs/>
                      <w:sz w:val="20"/>
                      <w:szCs w:val="20"/>
                    </w:rPr>
                  </w:pPr>
                </w:p>
              </w:tc>
              <w:tc>
                <w:tcPr>
                  <w:tcW w:w="3276" w:type="dxa"/>
                </w:tcPr>
                <w:p w14:paraId="51806FD2"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40.00</w:t>
                  </w:r>
                </w:p>
              </w:tc>
            </w:tr>
            <w:tr w:rsidR="00363E77" w:rsidRPr="00363E77" w14:paraId="5EAFE4D4" w14:textId="77777777" w:rsidTr="00C0042E">
              <w:trPr>
                <w:trHeight w:val="218"/>
              </w:trPr>
              <w:tc>
                <w:tcPr>
                  <w:tcW w:w="3303" w:type="dxa"/>
                </w:tcPr>
                <w:p w14:paraId="326BEEC5"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Betty Roe</w:t>
                  </w:r>
                </w:p>
              </w:tc>
              <w:tc>
                <w:tcPr>
                  <w:tcW w:w="3331" w:type="dxa"/>
                </w:tcPr>
                <w:p w14:paraId="71B3C2BF"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Wreath</w:t>
                  </w:r>
                </w:p>
              </w:tc>
              <w:tc>
                <w:tcPr>
                  <w:tcW w:w="3276" w:type="dxa"/>
                </w:tcPr>
                <w:p w14:paraId="184308A8"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30.00</w:t>
                  </w:r>
                </w:p>
              </w:tc>
            </w:tr>
            <w:tr w:rsidR="00363E77" w:rsidRPr="00363E77" w14:paraId="72415075" w14:textId="77777777" w:rsidTr="00C0042E">
              <w:trPr>
                <w:trHeight w:val="218"/>
              </w:trPr>
              <w:tc>
                <w:tcPr>
                  <w:tcW w:w="3303" w:type="dxa"/>
                </w:tcPr>
                <w:p w14:paraId="1CEA8404" w14:textId="77777777" w:rsidR="00363E77" w:rsidRPr="00363E77" w:rsidRDefault="00363E77" w:rsidP="00363E77">
                  <w:pPr>
                    <w:spacing w:before="100" w:beforeAutospacing="1" w:after="100" w:afterAutospacing="1"/>
                    <w:contextualSpacing/>
                    <w:rPr>
                      <w:rFonts w:ascii="Verdana" w:hAnsi="Verdana" w:cs="Arial"/>
                      <w:bCs/>
                      <w:sz w:val="20"/>
                      <w:szCs w:val="20"/>
                    </w:rPr>
                  </w:pPr>
                </w:p>
              </w:tc>
              <w:tc>
                <w:tcPr>
                  <w:tcW w:w="3331" w:type="dxa"/>
                </w:tcPr>
                <w:p w14:paraId="6BD74F9D" w14:textId="77777777" w:rsidR="00363E77" w:rsidRPr="00363E77" w:rsidRDefault="00363E77" w:rsidP="00363E77">
                  <w:pPr>
                    <w:spacing w:before="100" w:beforeAutospacing="1" w:after="100" w:afterAutospacing="1"/>
                    <w:contextualSpacing/>
                    <w:rPr>
                      <w:rFonts w:ascii="Verdana" w:hAnsi="Verdana" w:cs="Arial"/>
                      <w:bCs/>
                      <w:sz w:val="20"/>
                      <w:szCs w:val="20"/>
                    </w:rPr>
                  </w:pPr>
                </w:p>
              </w:tc>
              <w:tc>
                <w:tcPr>
                  <w:tcW w:w="3276" w:type="dxa"/>
                </w:tcPr>
                <w:p w14:paraId="3E1622C9" w14:textId="77777777" w:rsidR="00363E77" w:rsidRPr="00363E77" w:rsidRDefault="00363E77" w:rsidP="00363E77">
                  <w:pPr>
                    <w:spacing w:before="100" w:beforeAutospacing="1" w:after="100" w:afterAutospacing="1"/>
                    <w:contextualSpacing/>
                    <w:rPr>
                      <w:rFonts w:ascii="Verdana" w:hAnsi="Verdana" w:cs="Arial"/>
                      <w:bCs/>
                      <w:sz w:val="20"/>
                      <w:szCs w:val="20"/>
                    </w:rPr>
                  </w:pPr>
                </w:p>
              </w:tc>
            </w:tr>
          </w:tbl>
          <w:p w14:paraId="4EB897BB" w14:textId="77777777" w:rsidR="00363E77" w:rsidRPr="00363E77" w:rsidRDefault="00363E77" w:rsidP="00363E77">
            <w:pPr>
              <w:rPr>
                <w:rFonts w:ascii="Verdana" w:hAnsi="Verdana" w:cs="Arial"/>
                <w:b/>
                <w:sz w:val="20"/>
                <w:szCs w:val="20"/>
              </w:rPr>
            </w:pPr>
            <w:r w:rsidRPr="00363E77">
              <w:rPr>
                <w:rFonts w:ascii="Verdana" w:hAnsi="Verdana" w:cs="Arial"/>
                <w:b/>
                <w:sz w:val="20"/>
                <w:szCs w:val="20"/>
              </w:rPr>
              <w:t xml:space="preserve"> </w:t>
            </w:r>
          </w:p>
          <w:p w14:paraId="1AA1CB42" w14:textId="77777777" w:rsidR="00363E77" w:rsidRPr="00363E77" w:rsidRDefault="00363E77" w:rsidP="00363E77">
            <w:pPr>
              <w:rPr>
                <w:rFonts w:ascii="Verdana" w:hAnsi="Verdana" w:cs="Arial"/>
                <w:b/>
                <w:sz w:val="20"/>
                <w:szCs w:val="20"/>
              </w:rPr>
            </w:pPr>
          </w:p>
          <w:p w14:paraId="4BFF7326" w14:textId="77777777" w:rsidR="00363E77" w:rsidRPr="00363E77" w:rsidRDefault="00363E77">
            <w:pPr>
              <w:numPr>
                <w:ilvl w:val="0"/>
                <w:numId w:val="7"/>
              </w:numPr>
              <w:contextualSpacing/>
              <w:rPr>
                <w:rFonts w:ascii="Verdana" w:hAnsi="Verdana" w:cs="Arial"/>
                <w:color w:val="000000" w:themeColor="text1"/>
                <w:sz w:val="20"/>
                <w:szCs w:val="20"/>
              </w:rPr>
            </w:pPr>
            <w:r w:rsidRPr="00363E77">
              <w:rPr>
                <w:rFonts w:ascii="Verdana" w:hAnsi="Verdana" w:cs="Arial"/>
                <w:color w:val="000000" w:themeColor="text1"/>
                <w:sz w:val="20"/>
                <w:szCs w:val="20"/>
              </w:rPr>
              <w:t>Bank reconciliation for period ending 6</w:t>
            </w:r>
            <w:r w:rsidRPr="00363E77">
              <w:rPr>
                <w:rFonts w:ascii="Verdana" w:hAnsi="Verdana" w:cs="Arial"/>
                <w:color w:val="000000" w:themeColor="text1"/>
                <w:sz w:val="20"/>
                <w:szCs w:val="20"/>
                <w:vertAlign w:val="superscript"/>
              </w:rPr>
              <w:t>th</w:t>
            </w:r>
            <w:r w:rsidRPr="00363E77">
              <w:rPr>
                <w:rFonts w:ascii="Verdana" w:hAnsi="Verdana" w:cs="Arial"/>
                <w:color w:val="000000" w:themeColor="text1"/>
                <w:sz w:val="20"/>
                <w:szCs w:val="20"/>
              </w:rPr>
              <w:t xml:space="preserve"> October 2025</w:t>
            </w:r>
          </w:p>
          <w:p w14:paraId="21F16048" w14:textId="77777777" w:rsidR="00363E77" w:rsidRPr="00363E77" w:rsidRDefault="00363E77">
            <w:pPr>
              <w:numPr>
                <w:ilvl w:val="0"/>
                <w:numId w:val="7"/>
              </w:numPr>
              <w:contextualSpacing/>
              <w:rPr>
                <w:rFonts w:ascii="Verdana" w:hAnsi="Verdana" w:cs="Arial"/>
                <w:color w:val="000000" w:themeColor="text1"/>
                <w:sz w:val="20"/>
                <w:szCs w:val="20"/>
              </w:rPr>
            </w:pPr>
            <w:r w:rsidRPr="00363E77">
              <w:rPr>
                <w:rFonts w:ascii="Verdana" w:hAnsi="Verdana" w:cs="Arial"/>
                <w:color w:val="000000" w:themeColor="text1"/>
                <w:sz w:val="20"/>
                <w:szCs w:val="20"/>
              </w:rPr>
              <w:t>Budget for period ending 6</w:t>
            </w:r>
            <w:r w:rsidRPr="00363E77">
              <w:rPr>
                <w:rFonts w:ascii="Verdana" w:hAnsi="Verdana" w:cs="Arial"/>
                <w:color w:val="000000" w:themeColor="text1"/>
                <w:sz w:val="20"/>
                <w:szCs w:val="20"/>
                <w:vertAlign w:val="superscript"/>
              </w:rPr>
              <w:t>th</w:t>
            </w:r>
            <w:r w:rsidRPr="00363E77">
              <w:rPr>
                <w:rFonts w:ascii="Verdana" w:hAnsi="Verdana" w:cs="Arial"/>
                <w:color w:val="000000" w:themeColor="text1"/>
                <w:sz w:val="20"/>
                <w:szCs w:val="20"/>
              </w:rPr>
              <w:t xml:space="preserve"> October 2025</w:t>
            </w:r>
          </w:p>
          <w:p w14:paraId="44077E13" w14:textId="77777777" w:rsidR="00363E77" w:rsidRPr="00363E77" w:rsidRDefault="00363E77" w:rsidP="00363E77">
            <w:pPr>
              <w:contextualSpacing/>
              <w:rPr>
                <w:rFonts w:ascii="Verdana" w:hAnsi="Verdana" w:cs="Arial"/>
                <w:color w:val="000000" w:themeColor="text1"/>
                <w:sz w:val="20"/>
                <w:szCs w:val="20"/>
              </w:rPr>
            </w:pPr>
          </w:p>
          <w:p w14:paraId="0C55F47A" w14:textId="77777777" w:rsidR="00363E77" w:rsidRPr="00363E77" w:rsidRDefault="00363E77" w:rsidP="00363E77">
            <w:pPr>
              <w:rPr>
                <w:rFonts w:ascii="Verdana" w:hAnsi="Verdana" w:cs="Arial"/>
                <w:sz w:val="20"/>
                <w:szCs w:val="20"/>
              </w:rPr>
            </w:pPr>
            <w:r w:rsidRPr="00363E77">
              <w:rPr>
                <w:rFonts w:ascii="Verdana" w:hAnsi="Verdana" w:cs="Arial"/>
                <w:bCs/>
                <w:sz w:val="20"/>
                <w:szCs w:val="20"/>
              </w:rPr>
              <w:t>Balance on statement £47,014.84 6</w:t>
            </w:r>
            <w:r w:rsidRPr="00363E77">
              <w:rPr>
                <w:rFonts w:ascii="Verdana" w:hAnsi="Verdana" w:cs="Arial"/>
                <w:bCs/>
                <w:sz w:val="20"/>
                <w:szCs w:val="20"/>
                <w:vertAlign w:val="superscript"/>
              </w:rPr>
              <w:t>th</w:t>
            </w:r>
            <w:r w:rsidRPr="00363E77">
              <w:rPr>
                <w:rFonts w:ascii="Verdana" w:hAnsi="Verdana" w:cs="Arial"/>
                <w:bCs/>
                <w:sz w:val="20"/>
                <w:szCs w:val="20"/>
              </w:rPr>
              <w:t xml:space="preserve"> November 2025</w:t>
            </w:r>
          </w:p>
          <w:p w14:paraId="58909A40" w14:textId="77777777" w:rsidR="00363E77" w:rsidRPr="00363E77" w:rsidRDefault="00363E77">
            <w:pPr>
              <w:pStyle w:val="ListParagraph"/>
              <w:numPr>
                <w:ilvl w:val="0"/>
                <w:numId w:val="6"/>
              </w:numPr>
              <w:rPr>
                <w:rFonts w:ascii="Verdana" w:hAnsi="Verdana" w:cs="Arial"/>
                <w:sz w:val="20"/>
                <w:szCs w:val="20"/>
              </w:rPr>
            </w:pPr>
            <w:r w:rsidRPr="00363E77">
              <w:rPr>
                <w:rFonts w:ascii="Verdana" w:hAnsi="Verdana" w:cs="Arial"/>
                <w:sz w:val="20"/>
                <w:szCs w:val="20"/>
              </w:rPr>
              <w:t xml:space="preserve">Cheques/ BACS payments for approval and signature </w:t>
            </w:r>
          </w:p>
          <w:p w14:paraId="3E7A705A" w14:textId="77777777" w:rsidR="00363E77" w:rsidRPr="00363E77" w:rsidRDefault="00363E77" w:rsidP="00363E77">
            <w:pPr>
              <w:rPr>
                <w:rFonts w:ascii="Verdana" w:hAnsi="Verdana" w:cs="Arial"/>
                <w:sz w:val="20"/>
                <w:szCs w:val="20"/>
              </w:rPr>
            </w:pPr>
          </w:p>
          <w:tbl>
            <w:tblPr>
              <w:tblStyle w:val="TableGrid"/>
              <w:tblW w:w="10081" w:type="dxa"/>
              <w:tblInd w:w="167" w:type="dxa"/>
              <w:tblLook w:val="04A0" w:firstRow="1" w:lastRow="0" w:firstColumn="1" w:lastColumn="0" w:noHBand="0" w:noVBand="1"/>
            </w:tblPr>
            <w:tblGrid>
              <w:gridCol w:w="1379"/>
              <w:gridCol w:w="2256"/>
              <w:gridCol w:w="3845"/>
              <w:gridCol w:w="1351"/>
              <w:gridCol w:w="1250"/>
            </w:tblGrid>
            <w:tr w:rsidR="00363E77" w:rsidRPr="00363E77" w14:paraId="252DE13D" w14:textId="77777777" w:rsidTr="00C0042E">
              <w:tc>
                <w:tcPr>
                  <w:tcW w:w="1379" w:type="dxa"/>
                </w:tcPr>
                <w:p w14:paraId="7A350422"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Cheque Number</w:t>
                  </w:r>
                </w:p>
              </w:tc>
              <w:tc>
                <w:tcPr>
                  <w:tcW w:w="2256" w:type="dxa"/>
                </w:tcPr>
                <w:p w14:paraId="5EEC8B94"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Supplier</w:t>
                  </w:r>
                </w:p>
              </w:tc>
              <w:tc>
                <w:tcPr>
                  <w:tcW w:w="3845" w:type="dxa"/>
                </w:tcPr>
                <w:p w14:paraId="33B39717" w14:textId="77777777" w:rsidR="00363E77" w:rsidRPr="00363E77" w:rsidRDefault="00363E77" w:rsidP="00363E77">
                  <w:pPr>
                    <w:ind w:left="360"/>
                    <w:rPr>
                      <w:rFonts w:ascii="Verdana" w:hAnsi="Verdana" w:cs="Arial"/>
                      <w:b/>
                      <w:sz w:val="20"/>
                      <w:szCs w:val="20"/>
                    </w:rPr>
                  </w:pPr>
                  <w:r w:rsidRPr="00363E77">
                    <w:rPr>
                      <w:rFonts w:ascii="Verdana" w:hAnsi="Verdana" w:cs="Arial"/>
                      <w:b/>
                      <w:sz w:val="20"/>
                      <w:szCs w:val="20"/>
                    </w:rPr>
                    <w:t>Description</w:t>
                  </w:r>
                </w:p>
              </w:tc>
              <w:tc>
                <w:tcPr>
                  <w:tcW w:w="1351" w:type="dxa"/>
                </w:tcPr>
                <w:p w14:paraId="0BB81D88"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Net Amount £</w:t>
                  </w:r>
                </w:p>
              </w:tc>
              <w:tc>
                <w:tcPr>
                  <w:tcW w:w="1250" w:type="dxa"/>
                </w:tcPr>
                <w:p w14:paraId="3151AB85" w14:textId="77777777" w:rsidR="00363E77" w:rsidRPr="00363E77" w:rsidRDefault="00363E77" w:rsidP="00363E77">
                  <w:pPr>
                    <w:pStyle w:val="ListParagraph"/>
                    <w:ind w:left="0"/>
                    <w:rPr>
                      <w:rFonts w:ascii="Verdana" w:hAnsi="Verdana" w:cs="Arial"/>
                      <w:b/>
                      <w:sz w:val="20"/>
                      <w:szCs w:val="20"/>
                    </w:rPr>
                  </w:pPr>
                  <w:r w:rsidRPr="00363E77">
                    <w:rPr>
                      <w:rFonts w:ascii="Verdana" w:hAnsi="Verdana" w:cs="Arial"/>
                      <w:b/>
                      <w:sz w:val="20"/>
                      <w:szCs w:val="20"/>
                    </w:rPr>
                    <w:t>Gross Amount £</w:t>
                  </w:r>
                </w:p>
              </w:tc>
            </w:tr>
            <w:tr w:rsidR="00363E77" w:rsidRPr="00363E77" w14:paraId="1C186F5C" w14:textId="77777777" w:rsidTr="00C0042E">
              <w:tc>
                <w:tcPr>
                  <w:tcW w:w="1379" w:type="dxa"/>
                </w:tcPr>
                <w:p w14:paraId="6C26A56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21A4E5EB"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A J Pike</w:t>
                  </w:r>
                </w:p>
              </w:tc>
              <w:tc>
                <w:tcPr>
                  <w:tcW w:w="3845" w:type="dxa"/>
                  <w:tcBorders>
                    <w:top w:val="single" w:sz="4" w:space="0" w:color="auto"/>
                    <w:left w:val="single" w:sz="4" w:space="0" w:color="auto"/>
                    <w:bottom w:val="single" w:sz="4" w:space="0" w:color="auto"/>
                    <w:right w:val="single" w:sz="4" w:space="0" w:color="auto"/>
                  </w:tcBorders>
                  <w:vAlign w:val="bottom"/>
                </w:tcPr>
                <w:p w14:paraId="4E153F83"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Salary September</w:t>
                  </w:r>
                </w:p>
              </w:tc>
              <w:tc>
                <w:tcPr>
                  <w:tcW w:w="1351" w:type="dxa"/>
                  <w:tcBorders>
                    <w:top w:val="single" w:sz="4" w:space="0" w:color="auto"/>
                    <w:left w:val="single" w:sz="4" w:space="0" w:color="auto"/>
                    <w:bottom w:val="single" w:sz="4" w:space="0" w:color="auto"/>
                    <w:right w:val="single" w:sz="4" w:space="0" w:color="auto"/>
                  </w:tcBorders>
                  <w:vAlign w:val="bottom"/>
                </w:tcPr>
                <w:p w14:paraId="203267F2"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c>
                <w:tcPr>
                  <w:tcW w:w="1250" w:type="dxa"/>
                  <w:tcBorders>
                    <w:top w:val="single" w:sz="4" w:space="0" w:color="auto"/>
                    <w:left w:val="single" w:sz="4" w:space="0" w:color="auto"/>
                    <w:bottom w:val="single" w:sz="4" w:space="0" w:color="auto"/>
                    <w:right w:val="single" w:sz="4" w:space="0" w:color="auto"/>
                  </w:tcBorders>
                  <w:vAlign w:val="bottom"/>
                </w:tcPr>
                <w:p w14:paraId="48CA8335"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448.00</w:t>
                  </w:r>
                </w:p>
              </w:tc>
            </w:tr>
            <w:tr w:rsidR="00363E77" w:rsidRPr="00363E77" w14:paraId="70519855" w14:textId="77777777" w:rsidTr="00C0042E">
              <w:tc>
                <w:tcPr>
                  <w:tcW w:w="1379" w:type="dxa"/>
                </w:tcPr>
                <w:p w14:paraId="7074CD7F"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4BFC805D"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HRMC</w:t>
                  </w:r>
                </w:p>
              </w:tc>
              <w:tc>
                <w:tcPr>
                  <w:tcW w:w="3845" w:type="dxa"/>
                  <w:tcBorders>
                    <w:top w:val="single" w:sz="4" w:space="0" w:color="auto"/>
                    <w:left w:val="single" w:sz="4" w:space="0" w:color="auto"/>
                    <w:bottom w:val="single" w:sz="4" w:space="0" w:color="auto"/>
                    <w:right w:val="single" w:sz="4" w:space="0" w:color="auto"/>
                  </w:tcBorders>
                  <w:vAlign w:val="bottom"/>
                </w:tcPr>
                <w:p w14:paraId="30D55A1C"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PAYE</w:t>
                  </w:r>
                </w:p>
              </w:tc>
              <w:tc>
                <w:tcPr>
                  <w:tcW w:w="1351" w:type="dxa"/>
                  <w:tcBorders>
                    <w:top w:val="single" w:sz="4" w:space="0" w:color="auto"/>
                    <w:left w:val="single" w:sz="4" w:space="0" w:color="auto"/>
                    <w:bottom w:val="single" w:sz="4" w:space="0" w:color="auto"/>
                    <w:right w:val="single" w:sz="4" w:space="0" w:color="auto"/>
                  </w:tcBorders>
                  <w:vAlign w:val="bottom"/>
                </w:tcPr>
                <w:p w14:paraId="03EEB459"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c>
                <w:tcPr>
                  <w:tcW w:w="1250" w:type="dxa"/>
                  <w:tcBorders>
                    <w:top w:val="single" w:sz="4" w:space="0" w:color="auto"/>
                    <w:left w:val="single" w:sz="4" w:space="0" w:color="auto"/>
                    <w:bottom w:val="single" w:sz="4" w:space="0" w:color="auto"/>
                    <w:right w:val="single" w:sz="4" w:space="0" w:color="auto"/>
                  </w:tcBorders>
                  <w:vAlign w:val="bottom"/>
                </w:tcPr>
                <w:p w14:paraId="77897B71"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133.80</w:t>
                  </w:r>
                </w:p>
              </w:tc>
            </w:tr>
            <w:tr w:rsidR="00363E77" w:rsidRPr="00363E77" w14:paraId="035ED7C4" w14:textId="77777777" w:rsidTr="00C0042E">
              <w:tc>
                <w:tcPr>
                  <w:tcW w:w="1379" w:type="dxa"/>
                </w:tcPr>
                <w:p w14:paraId="054DDF81"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DD</w:t>
                  </w:r>
                </w:p>
              </w:tc>
              <w:tc>
                <w:tcPr>
                  <w:tcW w:w="2256" w:type="dxa"/>
                  <w:tcBorders>
                    <w:top w:val="single" w:sz="4" w:space="0" w:color="auto"/>
                    <w:left w:val="nil"/>
                    <w:bottom w:val="single" w:sz="4" w:space="0" w:color="auto"/>
                    <w:right w:val="single" w:sz="4" w:space="0" w:color="auto"/>
                  </w:tcBorders>
                  <w:vAlign w:val="bottom"/>
                </w:tcPr>
                <w:p w14:paraId="17841DA0"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IONOS</w:t>
                  </w:r>
                </w:p>
              </w:tc>
              <w:tc>
                <w:tcPr>
                  <w:tcW w:w="3845" w:type="dxa"/>
                  <w:tcBorders>
                    <w:top w:val="single" w:sz="4" w:space="0" w:color="auto"/>
                    <w:left w:val="single" w:sz="4" w:space="0" w:color="auto"/>
                    <w:bottom w:val="single" w:sz="4" w:space="0" w:color="auto"/>
                    <w:right w:val="single" w:sz="4" w:space="0" w:color="auto"/>
                  </w:tcBorders>
                  <w:vAlign w:val="bottom"/>
                </w:tcPr>
                <w:p w14:paraId="42713AB9"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Support</w:t>
                  </w:r>
                </w:p>
              </w:tc>
              <w:tc>
                <w:tcPr>
                  <w:tcW w:w="1351" w:type="dxa"/>
                  <w:tcBorders>
                    <w:top w:val="single" w:sz="4" w:space="0" w:color="auto"/>
                    <w:left w:val="single" w:sz="4" w:space="0" w:color="auto"/>
                    <w:bottom w:val="single" w:sz="4" w:space="0" w:color="auto"/>
                    <w:right w:val="single" w:sz="4" w:space="0" w:color="auto"/>
                  </w:tcBorders>
                  <w:vAlign w:val="bottom"/>
                </w:tcPr>
                <w:p w14:paraId="0CE69C82"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21.27</w:t>
                  </w:r>
                </w:p>
              </w:tc>
              <w:tc>
                <w:tcPr>
                  <w:tcW w:w="1250" w:type="dxa"/>
                  <w:tcBorders>
                    <w:top w:val="single" w:sz="4" w:space="0" w:color="auto"/>
                    <w:left w:val="single" w:sz="4" w:space="0" w:color="auto"/>
                    <w:bottom w:val="single" w:sz="4" w:space="0" w:color="auto"/>
                    <w:right w:val="single" w:sz="4" w:space="0" w:color="auto"/>
                  </w:tcBorders>
                  <w:vAlign w:val="bottom"/>
                </w:tcPr>
                <w:p w14:paraId="060EDDC7"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25.52</w:t>
                  </w:r>
                </w:p>
              </w:tc>
            </w:tr>
            <w:tr w:rsidR="00363E77" w:rsidRPr="00363E77" w14:paraId="22285C05" w14:textId="77777777" w:rsidTr="00C0042E">
              <w:tc>
                <w:tcPr>
                  <w:tcW w:w="1379" w:type="dxa"/>
                </w:tcPr>
                <w:p w14:paraId="68881DB8"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Borders>
                    <w:top w:val="single" w:sz="4" w:space="0" w:color="auto"/>
                    <w:left w:val="nil"/>
                    <w:bottom w:val="single" w:sz="4" w:space="0" w:color="auto"/>
                    <w:right w:val="single" w:sz="4" w:space="0" w:color="auto"/>
                  </w:tcBorders>
                  <w:vAlign w:val="bottom"/>
                </w:tcPr>
                <w:p w14:paraId="48E8F96E"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Tesco</w:t>
                  </w:r>
                </w:p>
              </w:tc>
              <w:tc>
                <w:tcPr>
                  <w:tcW w:w="3845" w:type="dxa"/>
                  <w:tcBorders>
                    <w:top w:val="single" w:sz="4" w:space="0" w:color="auto"/>
                    <w:left w:val="single" w:sz="4" w:space="0" w:color="auto"/>
                    <w:bottom w:val="single" w:sz="4" w:space="0" w:color="auto"/>
                    <w:right w:val="single" w:sz="4" w:space="0" w:color="auto"/>
                  </w:tcBorders>
                  <w:vAlign w:val="bottom"/>
                </w:tcPr>
                <w:p w14:paraId="2CB5C5C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June Bonsall Bedding Plants</w:t>
                  </w:r>
                </w:p>
              </w:tc>
              <w:tc>
                <w:tcPr>
                  <w:tcW w:w="1351" w:type="dxa"/>
                  <w:tcBorders>
                    <w:top w:val="single" w:sz="4" w:space="0" w:color="auto"/>
                    <w:left w:val="single" w:sz="4" w:space="0" w:color="auto"/>
                    <w:bottom w:val="single" w:sz="4" w:space="0" w:color="auto"/>
                    <w:right w:val="single" w:sz="4" w:space="0" w:color="auto"/>
                  </w:tcBorders>
                  <w:vAlign w:val="bottom"/>
                </w:tcPr>
                <w:p w14:paraId="547154CF"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28.05</w:t>
                  </w:r>
                </w:p>
              </w:tc>
              <w:tc>
                <w:tcPr>
                  <w:tcW w:w="1250" w:type="dxa"/>
                  <w:tcBorders>
                    <w:top w:val="single" w:sz="4" w:space="0" w:color="auto"/>
                    <w:left w:val="single" w:sz="4" w:space="0" w:color="auto"/>
                    <w:bottom w:val="single" w:sz="4" w:space="0" w:color="auto"/>
                    <w:right w:val="single" w:sz="4" w:space="0" w:color="auto"/>
                  </w:tcBorders>
                  <w:vAlign w:val="bottom"/>
                </w:tcPr>
                <w:p w14:paraId="1ACF6A29"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28.05</w:t>
                  </w:r>
                </w:p>
              </w:tc>
            </w:tr>
            <w:tr w:rsidR="00363E77" w:rsidRPr="00363E77" w14:paraId="258E7D13" w14:textId="77777777" w:rsidTr="00C0042E">
              <w:tc>
                <w:tcPr>
                  <w:tcW w:w="1379" w:type="dxa"/>
                </w:tcPr>
                <w:p w14:paraId="015EFD58"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3429BE0F" w14:textId="77777777" w:rsidR="00363E77" w:rsidRPr="00363E77" w:rsidRDefault="00363E77" w:rsidP="00363E77">
                  <w:pPr>
                    <w:rPr>
                      <w:rFonts w:ascii="Verdana" w:hAnsi="Verdana" w:cs="Utsaah"/>
                      <w:sz w:val="20"/>
                      <w:szCs w:val="20"/>
                    </w:rPr>
                  </w:pPr>
                </w:p>
              </w:tc>
              <w:tc>
                <w:tcPr>
                  <w:tcW w:w="3845" w:type="dxa"/>
                </w:tcPr>
                <w:p w14:paraId="406D1BE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 xml:space="preserve">Insurance </w:t>
                  </w:r>
                </w:p>
              </w:tc>
              <w:tc>
                <w:tcPr>
                  <w:tcW w:w="1351" w:type="dxa"/>
                </w:tcPr>
                <w:p w14:paraId="34D4DCE0"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3,107.27</w:t>
                  </w:r>
                </w:p>
              </w:tc>
              <w:tc>
                <w:tcPr>
                  <w:tcW w:w="1250" w:type="dxa"/>
                </w:tcPr>
                <w:p w14:paraId="652A5F14"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3,107.27</w:t>
                  </w:r>
                </w:p>
              </w:tc>
            </w:tr>
            <w:tr w:rsidR="00363E77" w:rsidRPr="00363E77" w14:paraId="6B413AD7" w14:textId="77777777" w:rsidTr="00C0042E">
              <w:trPr>
                <w:trHeight w:val="284"/>
              </w:trPr>
              <w:tc>
                <w:tcPr>
                  <w:tcW w:w="1379" w:type="dxa"/>
                </w:tcPr>
                <w:p w14:paraId="66611093"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34C5CCF7"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EN Tie </w:t>
                  </w:r>
                </w:p>
              </w:tc>
              <w:tc>
                <w:tcPr>
                  <w:tcW w:w="3845" w:type="dxa"/>
                </w:tcPr>
                <w:p w14:paraId="2354F959"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Cable Ties</w:t>
                  </w:r>
                </w:p>
              </w:tc>
              <w:tc>
                <w:tcPr>
                  <w:tcW w:w="1351" w:type="dxa"/>
                </w:tcPr>
                <w:p w14:paraId="0DEE881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26.54</w:t>
                  </w:r>
                </w:p>
              </w:tc>
              <w:tc>
                <w:tcPr>
                  <w:tcW w:w="1250" w:type="dxa"/>
                </w:tcPr>
                <w:p w14:paraId="12E80CD6"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31.85</w:t>
                  </w:r>
                </w:p>
              </w:tc>
            </w:tr>
            <w:tr w:rsidR="00363E77" w:rsidRPr="00363E77" w14:paraId="5FFD7B89" w14:textId="77777777" w:rsidTr="00C0042E">
              <w:trPr>
                <w:trHeight w:val="284"/>
              </w:trPr>
              <w:tc>
                <w:tcPr>
                  <w:tcW w:w="1379" w:type="dxa"/>
                </w:tcPr>
                <w:p w14:paraId="407B46C9"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54577073" w14:textId="77777777" w:rsidR="00363E77" w:rsidRPr="00363E77" w:rsidRDefault="00363E77" w:rsidP="00363E77">
                  <w:pPr>
                    <w:rPr>
                      <w:rFonts w:ascii="Verdana" w:hAnsi="Verdana" w:cs="Utsaah"/>
                      <w:sz w:val="20"/>
                      <w:szCs w:val="20"/>
                    </w:rPr>
                  </w:pPr>
                </w:p>
              </w:tc>
              <w:tc>
                <w:tcPr>
                  <w:tcW w:w="3845" w:type="dxa"/>
                </w:tcPr>
                <w:p w14:paraId="3981C70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Morton Messenger</w:t>
                  </w:r>
                </w:p>
              </w:tc>
              <w:tc>
                <w:tcPr>
                  <w:tcW w:w="1351" w:type="dxa"/>
                </w:tcPr>
                <w:p w14:paraId="42BDAD9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333.52</w:t>
                  </w:r>
                </w:p>
              </w:tc>
              <w:tc>
                <w:tcPr>
                  <w:tcW w:w="1250" w:type="dxa"/>
                </w:tcPr>
                <w:p w14:paraId="01BA37DB"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333.52</w:t>
                  </w:r>
                </w:p>
              </w:tc>
            </w:tr>
            <w:tr w:rsidR="00363E77" w:rsidRPr="00363E77" w14:paraId="4E53D5E1" w14:textId="77777777" w:rsidTr="00C0042E">
              <w:trPr>
                <w:trHeight w:val="284"/>
              </w:trPr>
              <w:tc>
                <w:tcPr>
                  <w:tcW w:w="1379" w:type="dxa"/>
                </w:tcPr>
                <w:p w14:paraId="1A7932B5"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1917</w:t>
                  </w:r>
                </w:p>
              </w:tc>
              <w:tc>
                <w:tcPr>
                  <w:tcW w:w="2256" w:type="dxa"/>
                </w:tcPr>
                <w:p w14:paraId="369AFE81"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CASH</w:t>
                  </w:r>
                </w:p>
              </w:tc>
              <w:tc>
                <w:tcPr>
                  <w:tcW w:w="3845" w:type="dxa"/>
                </w:tcPr>
                <w:p w14:paraId="73226FE7"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Float for Bonfire Night</w:t>
                  </w:r>
                </w:p>
              </w:tc>
              <w:tc>
                <w:tcPr>
                  <w:tcW w:w="1351" w:type="dxa"/>
                </w:tcPr>
                <w:p w14:paraId="0B2BF75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250.00</w:t>
                  </w:r>
                </w:p>
              </w:tc>
              <w:tc>
                <w:tcPr>
                  <w:tcW w:w="1250" w:type="dxa"/>
                </w:tcPr>
                <w:p w14:paraId="30BC995A"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250.00</w:t>
                  </w:r>
                </w:p>
              </w:tc>
            </w:tr>
            <w:tr w:rsidR="00363E77" w:rsidRPr="00363E77" w14:paraId="385B7A45" w14:textId="77777777" w:rsidTr="00C0042E">
              <w:trPr>
                <w:trHeight w:val="284"/>
              </w:trPr>
              <w:tc>
                <w:tcPr>
                  <w:tcW w:w="1379" w:type="dxa"/>
                </w:tcPr>
                <w:p w14:paraId="0140FDD2"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3556160A"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Village Hall</w:t>
                  </w:r>
                </w:p>
              </w:tc>
              <w:tc>
                <w:tcPr>
                  <w:tcW w:w="3845" w:type="dxa"/>
                </w:tcPr>
                <w:p w14:paraId="429852AE"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Community Grant</w:t>
                  </w:r>
                </w:p>
              </w:tc>
              <w:tc>
                <w:tcPr>
                  <w:tcW w:w="1351" w:type="dxa"/>
                </w:tcPr>
                <w:p w14:paraId="68A8A268"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500.00</w:t>
                  </w:r>
                </w:p>
              </w:tc>
              <w:tc>
                <w:tcPr>
                  <w:tcW w:w="1250" w:type="dxa"/>
                </w:tcPr>
                <w:p w14:paraId="286B52FD"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500.00</w:t>
                  </w:r>
                </w:p>
              </w:tc>
            </w:tr>
            <w:tr w:rsidR="00363E77" w:rsidRPr="00363E77" w14:paraId="339F97B5" w14:textId="77777777" w:rsidTr="00C0042E">
              <w:trPr>
                <w:trHeight w:val="284"/>
              </w:trPr>
              <w:tc>
                <w:tcPr>
                  <w:tcW w:w="1379" w:type="dxa"/>
                </w:tcPr>
                <w:p w14:paraId="286E720C"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BACS</w:t>
                  </w:r>
                </w:p>
              </w:tc>
              <w:tc>
                <w:tcPr>
                  <w:tcW w:w="2256" w:type="dxa"/>
                </w:tcPr>
                <w:p w14:paraId="301A0D0D" w14:textId="77777777" w:rsidR="00363E77" w:rsidRPr="00363E77" w:rsidRDefault="00363E77" w:rsidP="00363E77">
                  <w:pPr>
                    <w:rPr>
                      <w:rFonts w:ascii="Verdana" w:hAnsi="Verdana" w:cs="Utsaah"/>
                      <w:sz w:val="20"/>
                      <w:szCs w:val="20"/>
                    </w:rPr>
                  </w:pPr>
                  <w:r w:rsidRPr="00363E77">
                    <w:rPr>
                      <w:rFonts w:ascii="Verdana" w:hAnsi="Verdana" w:cs="Utsaah"/>
                      <w:sz w:val="20"/>
                      <w:szCs w:val="20"/>
                    </w:rPr>
                    <w:t xml:space="preserve">Morton Monkeys </w:t>
                  </w:r>
                </w:p>
              </w:tc>
              <w:tc>
                <w:tcPr>
                  <w:tcW w:w="3845" w:type="dxa"/>
                </w:tcPr>
                <w:p w14:paraId="72738BA1"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Community Grant</w:t>
                  </w:r>
                </w:p>
              </w:tc>
              <w:tc>
                <w:tcPr>
                  <w:tcW w:w="1351" w:type="dxa"/>
                </w:tcPr>
                <w:p w14:paraId="55C08C82"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500.00</w:t>
                  </w:r>
                </w:p>
              </w:tc>
              <w:tc>
                <w:tcPr>
                  <w:tcW w:w="1250" w:type="dxa"/>
                </w:tcPr>
                <w:p w14:paraId="56DB3C27" w14:textId="77777777" w:rsidR="00363E77" w:rsidRPr="00363E77" w:rsidRDefault="00363E77" w:rsidP="00363E77">
                  <w:pPr>
                    <w:pStyle w:val="ListParagraph"/>
                    <w:ind w:left="0"/>
                    <w:rPr>
                      <w:rFonts w:ascii="Verdana" w:hAnsi="Verdana" w:cs="Utsaah"/>
                      <w:sz w:val="20"/>
                      <w:szCs w:val="20"/>
                    </w:rPr>
                  </w:pPr>
                  <w:r w:rsidRPr="00363E77">
                    <w:rPr>
                      <w:rFonts w:ascii="Verdana" w:hAnsi="Verdana" w:cs="Utsaah"/>
                      <w:sz w:val="20"/>
                      <w:szCs w:val="20"/>
                    </w:rPr>
                    <w:t>500.00</w:t>
                  </w:r>
                </w:p>
              </w:tc>
            </w:tr>
          </w:tbl>
          <w:p w14:paraId="0C8BD80B" w14:textId="77777777" w:rsidR="00363E77" w:rsidRPr="00363E77" w:rsidRDefault="00363E77" w:rsidP="00363E77">
            <w:pPr>
              <w:shd w:val="clear" w:color="auto" w:fill="FFFFFF" w:themeFill="background1"/>
              <w:rPr>
                <w:rFonts w:ascii="Verdana" w:hAnsi="Verdana" w:cs="Arial"/>
                <w:b/>
                <w:sz w:val="20"/>
                <w:szCs w:val="20"/>
              </w:rPr>
            </w:pPr>
          </w:p>
          <w:p w14:paraId="6BEBD6F0" w14:textId="77777777" w:rsidR="00363E77" w:rsidRPr="00363E77" w:rsidRDefault="00363E77" w:rsidP="00363E77">
            <w:pPr>
              <w:spacing w:before="100" w:beforeAutospacing="1" w:after="100" w:afterAutospacing="1"/>
              <w:contextualSpacing/>
              <w:rPr>
                <w:rFonts w:ascii="Verdana" w:hAnsi="Verdana" w:cs="Arial"/>
                <w:b/>
                <w:sz w:val="20"/>
                <w:szCs w:val="20"/>
              </w:rPr>
            </w:pPr>
            <w:r w:rsidRPr="00363E77">
              <w:rPr>
                <w:rFonts w:ascii="Verdana" w:hAnsi="Verdana" w:cs="Arial"/>
                <w:b/>
                <w:sz w:val="20"/>
                <w:szCs w:val="20"/>
              </w:rPr>
              <w:t xml:space="preserve">Income </w:t>
            </w:r>
          </w:p>
          <w:p w14:paraId="51A1B730" w14:textId="77777777" w:rsidR="00363E77" w:rsidRPr="00363E77" w:rsidRDefault="00363E77" w:rsidP="00363E77">
            <w:pPr>
              <w:spacing w:before="100" w:beforeAutospacing="1" w:after="100" w:afterAutospacing="1"/>
              <w:ind w:left="360"/>
              <w:contextualSpacing/>
              <w:rPr>
                <w:rFonts w:ascii="Verdana" w:hAnsi="Verdana" w:cs="Arial"/>
                <w:b/>
                <w:sz w:val="20"/>
                <w:szCs w:val="20"/>
              </w:rPr>
            </w:pPr>
          </w:p>
          <w:tbl>
            <w:tblPr>
              <w:tblStyle w:val="TableGrid"/>
              <w:tblW w:w="0" w:type="auto"/>
              <w:tblInd w:w="1" w:type="dxa"/>
              <w:tblLook w:val="04A0" w:firstRow="1" w:lastRow="0" w:firstColumn="1" w:lastColumn="0" w:noHBand="0" w:noVBand="1"/>
            </w:tblPr>
            <w:tblGrid>
              <w:gridCol w:w="3303"/>
              <w:gridCol w:w="3331"/>
              <w:gridCol w:w="3276"/>
            </w:tblGrid>
            <w:tr w:rsidR="00363E77" w:rsidRPr="00363E77" w14:paraId="36352279" w14:textId="77777777" w:rsidTr="00C0042E">
              <w:trPr>
                <w:trHeight w:val="218"/>
              </w:trPr>
              <w:tc>
                <w:tcPr>
                  <w:tcW w:w="3303" w:type="dxa"/>
                </w:tcPr>
                <w:p w14:paraId="43FD8BF9"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Supplier</w:t>
                  </w:r>
                </w:p>
              </w:tc>
              <w:tc>
                <w:tcPr>
                  <w:tcW w:w="3331" w:type="dxa"/>
                </w:tcPr>
                <w:p w14:paraId="70EF99A2"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Description</w:t>
                  </w:r>
                </w:p>
              </w:tc>
              <w:tc>
                <w:tcPr>
                  <w:tcW w:w="3276" w:type="dxa"/>
                </w:tcPr>
                <w:p w14:paraId="32E5D550" w14:textId="77777777" w:rsidR="00363E77" w:rsidRPr="00363E77" w:rsidRDefault="00363E77" w:rsidP="00363E77">
                  <w:pPr>
                    <w:spacing w:before="100" w:beforeAutospacing="1" w:after="100" w:afterAutospacing="1"/>
                    <w:contextualSpacing/>
                    <w:rPr>
                      <w:rFonts w:ascii="Verdana" w:hAnsi="Verdana" w:cs="Arial"/>
                      <w:bCs/>
                      <w:sz w:val="20"/>
                      <w:szCs w:val="20"/>
                    </w:rPr>
                  </w:pPr>
                  <w:r w:rsidRPr="00363E77">
                    <w:rPr>
                      <w:rFonts w:ascii="Verdana" w:hAnsi="Verdana" w:cs="Arial"/>
                      <w:bCs/>
                      <w:sz w:val="20"/>
                      <w:szCs w:val="20"/>
                    </w:rPr>
                    <w:t>Value</w:t>
                  </w:r>
                </w:p>
              </w:tc>
            </w:tr>
            <w:tr w:rsidR="00363E77" w:rsidRPr="00363E77" w14:paraId="7BF447C0" w14:textId="77777777" w:rsidTr="00C0042E">
              <w:trPr>
                <w:trHeight w:val="218"/>
              </w:trPr>
              <w:tc>
                <w:tcPr>
                  <w:tcW w:w="3303" w:type="dxa"/>
                </w:tcPr>
                <w:p w14:paraId="2F784F94" w14:textId="77777777" w:rsidR="00363E77" w:rsidRPr="00363E77" w:rsidRDefault="00363E77" w:rsidP="00363E77">
                  <w:pPr>
                    <w:spacing w:before="100" w:beforeAutospacing="1" w:after="100" w:afterAutospacing="1"/>
                    <w:contextualSpacing/>
                    <w:rPr>
                      <w:rFonts w:ascii="Verdana" w:hAnsi="Verdana" w:cs="Arial"/>
                      <w:bCs/>
                      <w:sz w:val="20"/>
                      <w:szCs w:val="20"/>
                    </w:rPr>
                  </w:pPr>
                </w:p>
              </w:tc>
              <w:tc>
                <w:tcPr>
                  <w:tcW w:w="3331" w:type="dxa"/>
                </w:tcPr>
                <w:p w14:paraId="3591AF84" w14:textId="77777777" w:rsidR="00363E77" w:rsidRPr="00363E77" w:rsidRDefault="00363E77" w:rsidP="00363E77">
                  <w:pPr>
                    <w:spacing w:before="100" w:beforeAutospacing="1" w:after="100" w:afterAutospacing="1"/>
                    <w:contextualSpacing/>
                    <w:rPr>
                      <w:rFonts w:ascii="Verdana" w:hAnsi="Verdana" w:cs="Arial"/>
                      <w:bCs/>
                      <w:sz w:val="20"/>
                      <w:szCs w:val="20"/>
                    </w:rPr>
                  </w:pPr>
                </w:p>
              </w:tc>
              <w:tc>
                <w:tcPr>
                  <w:tcW w:w="3276" w:type="dxa"/>
                </w:tcPr>
                <w:p w14:paraId="3107311F" w14:textId="77777777" w:rsidR="00363E77" w:rsidRPr="00363E77" w:rsidRDefault="00363E77" w:rsidP="00363E77">
                  <w:pPr>
                    <w:spacing w:before="100" w:beforeAutospacing="1" w:after="100" w:afterAutospacing="1"/>
                    <w:contextualSpacing/>
                    <w:rPr>
                      <w:rFonts w:ascii="Verdana" w:hAnsi="Verdana" w:cs="Arial"/>
                      <w:bCs/>
                      <w:sz w:val="20"/>
                      <w:szCs w:val="20"/>
                    </w:rPr>
                  </w:pPr>
                </w:p>
              </w:tc>
            </w:tr>
          </w:tbl>
          <w:p w14:paraId="65719A9E" w14:textId="77777777" w:rsidR="00363E77" w:rsidRPr="00363E77" w:rsidRDefault="00363E77" w:rsidP="00363E77">
            <w:pPr>
              <w:rPr>
                <w:rFonts w:ascii="Verdana" w:hAnsi="Verdana" w:cs="Arial"/>
                <w:b/>
                <w:sz w:val="20"/>
                <w:szCs w:val="20"/>
              </w:rPr>
            </w:pPr>
            <w:r w:rsidRPr="00363E77">
              <w:rPr>
                <w:rFonts w:ascii="Verdana" w:hAnsi="Verdana" w:cs="Arial"/>
                <w:b/>
                <w:sz w:val="20"/>
                <w:szCs w:val="20"/>
              </w:rPr>
              <w:t xml:space="preserve"> </w:t>
            </w:r>
          </w:p>
          <w:p w14:paraId="524581A1" w14:textId="77777777" w:rsidR="00363E77" w:rsidRPr="00363E77" w:rsidRDefault="00363E77" w:rsidP="00363E77">
            <w:pPr>
              <w:rPr>
                <w:rFonts w:ascii="Verdana" w:hAnsi="Verdana" w:cs="Arial"/>
                <w:b/>
                <w:sz w:val="20"/>
                <w:szCs w:val="20"/>
              </w:rPr>
            </w:pPr>
          </w:p>
          <w:p w14:paraId="4F8ADC59" w14:textId="77777777" w:rsidR="00363E77" w:rsidRPr="00363E77" w:rsidRDefault="00363E77">
            <w:pPr>
              <w:numPr>
                <w:ilvl w:val="0"/>
                <w:numId w:val="7"/>
              </w:numPr>
              <w:contextualSpacing/>
              <w:rPr>
                <w:rFonts w:ascii="Verdana" w:hAnsi="Verdana" w:cs="Arial"/>
                <w:color w:val="000000" w:themeColor="text1"/>
                <w:sz w:val="20"/>
                <w:szCs w:val="20"/>
              </w:rPr>
            </w:pPr>
            <w:r w:rsidRPr="00363E77">
              <w:rPr>
                <w:rFonts w:ascii="Verdana" w:hAnsi="Verdana" w:cs="Arial"/>
                <w:color w:val="000000" w:themeColor="text1"/>
                <w:sz w:val="20"/>
                <w:szCs w:val="20"/>
              </w:rPr>
              <w:t>Bank reconciliation for period ending 6</w:t>
            </w:r>
            <w:r w:rsidRPr="00363E77">
              <w:rPr>
                <w:rFonts w:ascii="Verdana" w:hAnsi="Verdana" w:cs="Arial"/>
                <w:color w:val="000000" w:themeColor="text1"/>
                <w:sz w:val="20"/>
                <w:szCs w:val="20"/>
                <w:vertAlign w:val="superscript"/>
              </w:rPr>
              <w:t>th</w:t>
            </w:r>
            <w:r w:rsidRPr="00363E77">
              <w:rPr>
                <w:rFonts w:ascii="Verdana" w:hAnsi="Verdana" w:cs="Arial"/>
                <w:color w:val="000000" w:themeColor="text1"/>
                <w:sz w:val="20"/>
                <w:szCs w:val="20"/>
              </w:rPr>
              <w:t xml:space="preserve"> November 2025</w:t>
            </w:r>
          </w:p>
          <w:p w14:paraId="47C32D07" w14:textId="0BED3396" w:rsidR="00363E77" w:rsidRPr="00363E77" w:rsidRDefault="00363E77">
            <w:pPr>
              <w:numPr>
                <w:ilvl w:val="0"/>
                <w:numId w:val="7"/>
              </w:numPr>
              <w:contextualSpacing/>
              <w:rPr>
                <w:rFonts w:ascii="Verdana" w:hAnsi="Verdana" w:cs="Utsaah"/>
                <w:sz w:val="20"/>
                <w:szCs w:val="20"/>
              </w:rPr>
            </w:pPr>
            <w:r w:rsidRPr="00363E77">
              <w:rPr>
                <w:rFonts w:ascii="Verdana" w:hAnsi="Verdana" w:cs="Arial"/>
                <w:color w:val="000000" w:themeColor="text1"/>
                <w:sz w:val="20"/>
                <w:szCs w:val="20"/>
              </w:rPr>
              <w:t>Budget for period ending 6</w:t>
            </w:r>
            <w:r w:rsidRPr="00363E77">
              <w:rPr>
                <w:rFonts w:ascii="Verdana" w:hAnsi="Verdana" w:cs="Arial"/>
                <w:color w:val="000000" w:themeColor="text1"/>
                <w:sz w:val="20"/>
                <w:szCs w:val="20"/>
                <w:vertAlign w:val="superscript"/>
              </w:rPr>
              <w:t>th</w:t>
            </w:r>
            <w:r w:rsidRPr="00363E77">
              <w:rPr>
                <w:rFonts w:ascii="Verdana" w:hAnsi="Verdana" w:cs="Arial"/>
                <w:color w:val="000000" w:themeColor="text1"/>
                <w:sz w:val="20"/>
                <w:szCs w:val="20"/>
              </w:rPr>
              <w:t xml:space="preserve"> November 2025</w:t>
            </w:r>
          </w:p>
        </w:tc>
      </w:tr>
      <w:tr w:rsidR="00363E77" w:rsidRPr="004C29E0" w14:paraId="4381AE51" w14:textId="77777777" w:rsidTr="00363E77">
        <w:trPr>
          <w:trHeight w:val="191"/>
        </w:trPr>
        <w:tc>
          <w:tcPr>
            <w:tcW w:w="10912" w:type="dxa"/>
          </w:tcPr>
          <w:p w14:paraId="6FBBFAE8" w14:textId="77777777" w:rsidR="00363E77" w:rsidRDefault="00363E77" w:rsidP="00363E77">
            <w:pPr>
              <w:shd w:val="clear" w:color="auto" w:fill="FFFFFF" w:themeFill="background1"/>
              <w:rPr>
                <w:rFonts w:ascii="Verdana" w:hAnsi="Verdana" w:cs="Arial"/>
                <w:b/>
                <w:sz w:val="24"/>
                <w:szCs w:val="24"/>
              </w:rPr>
            </w:pPr>
          </w:p>
          <w:p w14:paraId="0414FD9A" w14:textId="4ECE4FCD" w:rsidR="00363E77"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lastRenderedPageBreak/>
              <w:t>12</w:t>
            </w:r>
            <w:r>
              <w:rPr>
                <w:rFonts w:ascii="Verdana" w:hAnsi="Verdana" w:cs="Arial"/>
                <w:b/>
                <w:sz w:val="20"/>
                <w:szCs w:val="20"/>
              </w:rPr>
              <w:t>/11/2025</w:t>
            </w:r>
            <w:r w:rsidRPr="003D7641">
              <w:rPr>
                <w:rFonts w:ascii="Verdana" w:hAnsi="Verdana" w:cs="Arial"/>
                <w:b/>
                <w:sz w:val="20"/>
                <w:szCs w:val="20"/>
              </w:rPr>
              <w:t xml:space="preserve"> Planning </w:t>
            </w:r>
          </w:p>
          <w:p w14:paraId="46428799" w14:textId="77777777" w:rsidR="00363E77" w:rsidRPr="003D7641" w:rsidRDefault="00363E77" w:rsidP="00363E77">
            <w:pPr>
              <w:shd w:val="clear" w:color="auto" w:fill="FFFFFF" w:themeFill="background1"/>
              <w:rPr>
                <w:rFonts w:ascii="Verdana" w:hAnsi="Verdana" w:cs="Arial"/>
                <w:b/>
                <w:sz w:val="20"/>
                <w:szCs w:val="20"/>
              </w:rPr>
            </w:pPr>
          </w:p>
          <w:p w14:paraId="6704EABC" w14:textId="06C18450" w:rsidR="00363E77" w:rsidRPr="00B42446" w:rsidRDefault="00363E77" w:rsidP="00363E77">
            <w:pPr>
              <w:shd w:val="clear" w:color="auto" w:fill="FFFFFF" w:themeFill="background1"/>
              <w:ind w:left="720"/>
              <w:rPr>
                <w:rFonts w:ascii="Verdana" w:hAnsi="Verdana" w:cs="Arial"/>
                <w:b/>
                <w:sz w:val="20"/>
                <w:szCs w:val="20"/>
              </w:rPr>
            </w:pPr>
            <w:r>
              <w:rPr>
                <w:rFonts w:ascii="Verdana" w:hAnsi="Verdana" w:cs="Arial"/>
                <w:bCs/>
                <w:sz w:val="20"/>
                <w:szCs w:val="20"/>
              </w:rPr>
              <w:t xml:space="preserve">No </w:t>
            </w:r>
            <w:r w:rsidRPr="00B42446">
              <w:rPr>
                <w:rFonts w:ascii="Verdana" w:hAnsi="Verdana" w:cs="Arial"/>
                <w:bCs/>
                <w:sz w:val="20"/>
                <w:szCs w:val="20"/>
              </w:rPr>
              <w:t xml:space="preserve">Objections </w:t>
            </w:r>
          </w:p>
          <w:p w14:paraId="42AE2A87" w14:textId="77777777" w:rsidR="00363E77" w:rsidRPr="00FD2039" w:rsidRDefault="00363E77" w:rsidP="00363E77">
            <w:pPr>
              <w:shd w:val="clear" w:color="auto" w:fill="FFFFFF" w:themeFill="background1"/>
              <w:rPr>
                <w:rFonts w:ascii="Verdana" w:hAnsi="Verdana" w:cs="Arial"/>
                <w:b/>
                <w:sz w:val="24"/>
                <w:szCs w:val="24"/>
              </w:rPr>
            </w:pPr>
          </w:p>
          <w:p w14:paraId="2EA25D07" w14:textId="14496FD5" w:rsidR="00363E77" w:rsidRPr="003D7641" w:rsidRDefault="00363E77" w:rsidP="00363E77">
            <w:pPr>
              <w:shd w:val="clear" w:color="auto" w:fill="FFFFFF" w:themeFill="background1"/>
              <w:rPr>
                <w:rFonts w:ascii="Verdana" w:hAnsi="Verdana" w:cs="Arial"/>
                <w:b/>
                <w:sz w:val="20"/>
                <w:szCs w:val="20"/>
              </w:rPr>
            </w:pPr>
            <w:r w:rsidRPr="003D7641">
              <w:rPr>
                <w:rFonts w:ascii="Verdana" w:hAnsi="Verdana" w:cs="Arial"/>
                <w:b/>
                <w:sz w:val="20"/>
                <w:szCs w:val="20"/>
              </w:rPr>
              <w:t>13</w:t>
            </w:r>
            <w:r>
              <w:rPr>
                <w:rFonts w:ascii="Verdana" w:hAnsi="Verdana" w:cs="Arial"/>
                <w:b/>
                <w:sz w:val="20"/>
                <w:szCs w:val="20"/>
              </w:rPr>
              <w:t>/11/2025</w:t>
            </w:r>
            <w:r w:rsidRPr="003D7641">
              <w:rPr>
                <w:rFonts w:ascii="Verdana" w:hAnsi="Verdana" w:cs="Arial"/>
                <w:b/>
                <w:sz w:val="20"/>
                <w:szCs w:val="20"/>
              </w:rPr>
              <w:t xml:space="preserve"> DALC</w:t>
            </w:r>
          </w:p>
          <w:p w14:paraId="25D7A32C" w14:textId="77777777" w:rsidR="00363E77" w:rsidRPr="00FD2039" w:rsidRDefault="00363E77" w:rsidP="00363E77">
            <w:pPr>
              <w:shd w:val="clear" w:color="auto" w:fill="FFFFFF" w:themeFill="background1"/>
              <w:rPr>
                <w:rFonts w:ascii="Verdana" w:hAnsi="Verdana" w:cs="Arial"/>
                <w:b/>
                <w:sz w:val="24"/>
                <w:szCs w:val="24"/>
              </w:rPr>
            </w:pPr>
          </w:p>
          <w:p w14:paraId="5C9B895A" w14:textId="0DAC3C8E" w:rsidR="00363E77" w:rsidRPr="00B42446" w:rsidRDefault="00363E77">
            <w:pPr>
              <w:pStyle w:val="ListParagraph"/>
              <w:numPr>
                <w:ilvl w:val="0"/>
                <w:numId w:val="5"/>
              </w:numPr>
              <w:shd w:val="clear" w:color="auto" w:fill="FFFFFF" w:themeFill="background1"/>
              <w:rPr>
                <w:rFonts w:ascii="Verdana" w:hAnsi="Verdana" w:cs="Arial"/>
                <w:bCs/>
                <w:sz w:val="20"/>
                <w:szCs w:val="20"/>
              </w:rPr>
            </w:pPr>
            <w:r>
              <w:rPr>
                <w:rFonts w:ascii="Verdana" w:hAnsi="Verdana" w:cs="Arial"/>
                <w:bCs/>
                <w:sz w:val="20"/>
                <w:szCs w:val="20"/>
              </w:rPr>
              <w:t xml:space="preserve">October and November  </w:t>
            </w:r>
          </w:p>
          <w:p w14:paraId="55F12EA4" w14:textId="77777777" w:rsidR="00363E77" w:rsidRPr="00B42446" w:rsidRDefault="00363E77" w:rsidP="00363E77">
            <w:pPr>
              <w:shd w:val="clear" w:color="auto" w:fill="FFFFFF" w:themeFill="background1"/>
              <w:rPr>
                <w:rFonts w:ascii="Verdana" w:hAnsi="Verdana" w:cs="Arial"/>
                <w:b/>
                <w:sz w:val="20"/>
                <w:szCs w:val="20"/>
              </w:rPr>
            </w:pPr>
          </w:p>
          <w:p w14:paraId="20972777" w14:textId="0E279F1B" w:rsidR="00363E77" w:rsidRPr="003D7641" w:rsidRDefault="00363E77" w:rsidP="00363E77">
            <w:pPr>
              <w:shd w:val="clear" w:color="auto" w:fill="FFFFFF" w:themeFill="background1"/>
              <w:rPr>
                <w:rFonts w:ascii="Verdana" w:hAnsi="Verdana" w:cs="Arial"/>
                <w:bCs/>
                <w:sz w:val="20"/>
                <w:szCs w:val="20"/>
              </w:rPr>
            </w:pPr>
            <w:r w:rsidRPr="003D7641">
              <w:rPr>
                <w:rFonts w:ascii="Verdana" w:hAnsi="Verdana" w:cs="Arial"/>
                <w:b/>
                <w:sz w:val="20"/>
                <w:szCs w:val="20"/>
              </w:rPr>
              <w:t>14</w:t>
            </w:r>
            <w:r>
              <w:rPr>
                <w:rFonts w:ascii="Verdana" w:hAnsi="Verdana" w:cs="Arial"/>
                <w:b/>
                <w:sz w:val="20"/>
                <w:szCs w:val="20"/>
              </w:rPr>
              <w:t>/11/2025</w:t>
            </w:r>
            <w:r w:rsidRPr="003D7641">
              <w:rPr>
                <w:rFonts w:ascii="Verdana" w:hAnsi="Verdana" w:cs="Arial"/>
                <w:b/>
                <w:sz w:val="20"/>
                <w:szCs w:val="20"/>
              </w:rPr>
              <w:t xml:space="preserve"> Correspondence </w:t>
            </w:r>
            <w:r w:rsidRPr="003D7641">
              <w:rPr>
                <w:rFonts w:ascii="Verdana" w:hAnsi="Verdana" w:cs="Arial"/>
                <w:bCs/>
                <w:sz w:val="20"/>
                <w:szCs w:val="20"/>
              </w:rPr>
              <w:t>(all councillors in receipt of correspondence)</w:t>
            </w:r>
          </w:p>
          <w:p w14:paraId="61D1CA8F" w14:textId="77777777" w:rsidR="00363E77" w:rsidRPr="00B42446" w:rsidRDefault="00363E77" w:rsidP="00363E77">
            <w:pPr>
              <w:shd w:val="clear" w:color="auto" w:fill="FFFFFF" w:themeFill="background1"/>
              <w:rPr>
                <w:rFonts w:ascii="Verdana" w:hAnsi="Verdana" w:cs="Arial"/>
                <w:b/>
                <w:sz w:val="20"/>
                <w:szCs w:val="20"/>
              </w:rPr>
            </w:pPr>
          </w:p>
          <w:p w14:paraId="4854B0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Newsletter</w:t>
            </w:r>
          </w:p>
          <w:p w14:paraId="74166FA3"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DALC Newsletter</w:t>
            </w:r>
          </w:p>
          <w:p w14:paraId="1BC5B3FB"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NALC Events   </w:t>
            </w:r>
          </w:p>
          <w:p w14:paraId="0A967017"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NALC Chief executive Bulletin</w:t>
            </w:r>
          </w:p>
          <w:p w14:paraId="4856D5E8"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NE Development – Planning </w:t>
            </w:r>
          </w:p>
          <w:p w14:paraId="4658FDEC"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 xml:space="preserve">District and Parish Liaison Meeting </w:t>
            </w:r>
          </w:p>
          <w:p w14:paraId="5F121C00" w14:textId="77777777" w:rsidR="00363E77" w:rsidRPr="00B42446" w:rsidRDefault="00363E77">
            <w:pPr>
              <w:pStyle w:val="ListParagraph"/>
              <w:numPr>
                <w:ilvl w:val="0"/>
                <w:numId w:val="2"/>
              </w:numPr>
              <w:rPr>
                <w:rFonts w:ascii="Verdana" w:hAnsi="Verdana" w:cs="Arial"/>
                <w:sz w:val="20"/>
                <w:szCs w:val="20"/>
              </w:rPr>
            </w:pPr>
            <w:r w:rsidRPr="00B42446">
              <w:rPr>
                <w:rFonts w:ascii="Verdana" w:hAnsi="Verdana" w:cs="Arial"/>
                <w:sz w:val="20"/>
                <w:szCs w:val="20"/>
              </w:rPr>
              <w:t>Chief Executive Bulletin</w:t>
            </w:r>
          </w:p>
          <w:p w14:paraId="54C920F6" w14:textId="77777777" w:rsidR="00363E77" w:rsidRDefault="00363E77">
            <w:pPr>
              <w:pStyle w:val="ListParagraph"/>
              <w:numPr>
                <w:ilvl w:val="0"/>
                <w:numId w:val="2"/>
              </w:numPr>
              <w:rPr>
                <w:rFonts w:ascii="Verdana" w:hAnsi="Verdana" w:cs="Arial"/>
                <w:sz w:val="20"/>
                <w:szCs w:val="20"/>
              </w:rPr>
            </w:pPr>
            <w:r w:rsidRPr="00B42446">
              <w:rPr>
                <w:rFonts w:ascii="Verdana" w:hAnsi="Verdana" w:cs="Arial"/>
                <w:sz w:val="20"/>
                <w:szCs w:val="20"/>
              </w:rPr>
              <w:t>Links CVS</w:t>
            </w:r>
          </w:p>
          <w:p w14:paraId="64BE734D"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Verge on Station Road</w:t>
            </w:r>
          </w:p>
          <w:p w14:paraId="795A4ACE"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PTCLF: Police &amp; Crime Commissioner response</w:t>
            </w:r>
          </w:p>
          <w:p w14:paraId="17F4A804"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Road Closure Order</w:t>
            </w:r>
          </w:p>
          <w:p w14:paraId="1FDE5994"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Local Plan Engagement - Southern Parishes.</w:t>
            </w:r>
          </w:p>
          <w:p w14:paraId="301F381E"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Solar Farm planning appeal</w:t>
            </w:r>
          </w:p>
          <w:p w14:paraId="38B896F7"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Invitation to Parish Council Focus Group – NE Derbyshire Local Plan</w:t>
            </w:r>
          </w:p>
          <w:p w14:paraId="1C8440D3"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Parish &amp; Town Council Liaison Forum 8 December 2025</w:t>
            </w:r>
          </w:p>
          <w:p w14:paraId="18B78FE2" w14:textId="77777777" w:rsidR="00940A4A" w:rsidRP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NE Derbyshire Council - 25/00871/FL/Consultation Request</w:t>
            </w:r>
          </w:p>
          <w:p w14:paraId="12307A14" w14:textId="5517918A" w:rsidR="00940A4A" w:rsidRDefault="00940A4A">
            <w:pPr>
              <w:pStyle w:val="ListParagraph"/>
              <w:numPr>
                <w:ilvl w:val="0"/>
                <w:numId w:val="2"/>
              </w:numPr>
              <w:rPr>
                <w:rFonts w:ascii="Verdana" w:hAnsi="Verdana" w:cs="Arial"/>
                <w:sz w:val="20"/>
                <w:szCs w:val="20"/>
              </w:rPr>
            </w:pPr>
            <w:r w:rsidRPr="00940A4A">
              <w:rPr>
                <w:rFonts w:ascii="Verdana" w:hAnsi="Verdana" w:cs="Arial"/>
                <w:sz w:val="20"/>
                <w:szCs w:val="20"/>
              </w:rPr>
              <w:t>Mobile Library Service 8 December 2025 – 27 February 2026</w:t>
            </w:r>
          </w:p>
          <w:p w14:paraId="4BF6E9A1" w14:textId="77777777" w:rsidR="00363E77" w:rsidRDefault="00363E77" w:rsidP="00363E77">
            <w:pPr>
              <w:rPr>
                <w:rFonts w:ascii="Verdana" w:hAnsi="Verdana" w:cs="Arial"/>
                <w:sz w:val="20"/>
                <w:szCs w:val="20"/>
              </w:rPr>
            </w:pPr>
          </w:p>
          <w:p w14:paraId="6DAB0311" w14:textId="77777777" w:rsidR="00363E77" w:rsidRDefault="00363E77" w:rsidP="00363E77">
            <w:pPr>
              <w:rPr>
                <w:rFonts w:ascii="Verdana" w:hAnsi="Verdana" w:cs="Arial"/>
                <w:sz w:val="20"/>
                <w:szCs w:val="20"/>
              </w:rPr>
            </w:pPr>
          </w:p>
          <w:tbl>
            <w:tblPr>
              <w:tblStyle w:val="TableGrid"/>
              <w:tblW w:w="10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6"/>
            </w:tblGrid>
            <w:tr w:rsidR="00363E77" w:rsidRPr="00275FA1" w14:paraId="5007758F" w14:textId="77777777">
              <w:tc>
                <w:tcPr>
                  <w:tcW w:w="10474" w:type="dxa"/>
                </w:tcPr>
                <w:p w14:paraId="3AF4DC3D" w14:textId="6CFD058F" w:rsidR="00363E77" w:rsidRPr="003D7641" w:rsidRDefault="00363E77" w:rsidP="00363E77">
                  <w:pPr>
                    <w:rPr>
                      <w:rFonts w:ascii="Verdana" w:hAnsi="Verdana" w:cs="Arial"/>
                      <w:b/>
                      <w:sz w:val="20"/>
                      <w:szCs w:val="20"/>
                    </w:rPr>
                  </w:pPr>
                  <w:r w:rsidRPr="003D7641">
                    <w:rPr>
                      <w:rFonts w:ascii="Verdana" w:hAnsi="Verdana" w:cs="Arial"/>
                      <w:b/>
                      <w:sz w:val="20"/>
                      <w:szCs w:val="20"/>
                    </w:rPr>
                    <w:t>15</w:t>
                  </w:r>
                  <w:r>
                    <w:rPr>
                      <w:rFonts w:ascii="Verdana" w:hAnsi="Verdana" w:cs="Arial"/>
                      <w:b/>
                      <w:sz w:val="20"/>
                      <w:szCs w:val="20"/>
                    </w:rPr>
                    <w:t>/11/2025</w:t>
                  </w:r>
                  <w:r w:rsidRPr="003D7641">
                    <w:rPr>
                      <w:rFonts w:ascii="Verdana" w:hAnsi="Verdana" w:cs="Arial"/>
                      <w:b/>
                      <w:sz w:val="20"/>
                      <w:szCs w:val="20"/>
                    </w:rPr>
                    <w:t xml:space="preserve"> Reports from Parish Council Members on outside bodies.</w:t>
                  </w:r>
                </w:p>
                <w:p w14:paraId="5EB1E7E6" w14:textId="77777777" w:rsidR="00363E77" w:rsidRPr="00CD0ACF" w:rsidRDefault="00363E77" w:rsidP="00363E77">
                  <w:pPr>
                    <w:ind w:left="360"/>
                    <w:rPr>
                      <w:rFonts w:ascii="Verdana" w:hAnsi="Verdana" w:cs="Arial"/>
                      <w:b/>
                      <w:sz w:val="24"/>
                      <w:szCs w:val="24"/>
                    </w:rPr>
                  </w:pPr>
                </w:p>
                <w:p w14:paraId="6A1A574A" w14:textId="6E8FDFA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Update Holy Cross Church –</w:t>
                  </w:r>
                  <w:r w:rsidR="007D7A3C">
                    <w:rPr>
                      <w:rFonts w:ascii="Verdana" w:hAnsi="Verdana" w:cs="Arial"/>
                      <w:bCs/>
                      <w:sz w:val="20"/>
                      <w:szCs w:val="20"/>
                    </w:rPr>
                    <w:t xml:space="preserve"> No update </w:t>
                  </w:r>
                </w:p>
                <w:p w14:paraId="0F93B1F0" w14:textId="10DD639F"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Morton Primary School- </w:t>
                  </w:r>
                  <w:r w:rsidR="007D7A3C">
                    <w:rPr>
                      <w:rFonts w:ascii="Verdana" w:hAnsi="Verdana" w:cs="Arial"/>
                      <w:bCs/>
                      <w:sz w:val="20"/>
                      <w:szCs w:val="20"/>
                    </w:rPr>
                    <w:t xml:space="preserve">Classroom started and the next meeting in the new year   </w:t>
                  </w:r>
                </w:p>
                <w:p w14:paraId="301E07ED" w14:textId="4EEB6CB6"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Speed Watch – </w:t>
                  </w:r>
                  <w:r w:rsidR="007D7A3C">
                    <w:rPr>
                      <w:rFonts w:ascii="Verdana" w:hAnsi="Verdana" w:cs="Arial"/>
                      <w:bCs/>
                      <w:sz w:val="20"/>
                      <w:szCs w:val="20"/>
                    </w:rPr>
                    <w:t xml:space="preserve">2 over limit 1 Local, 1 not </w:t>
                  </w:r>
                </w:p>
                <w:p w14:paraId="0B22CA5F" w14:textId="1D778425" w:rsidR="00363E77" w:rsidRPr="00CD0ACF" w:rsidRDefault="00363E77">
                  <w:pPr>
                    <w:pStyle w:val="ListParagraph"/>
                    <w:numPr>
                      <w:ilvl w:val="0"/>
                      <w:numId w:val="3"/>
                    </w:numPr>
                    <w:ind w:left="1080"/>
                    <w:rPr>
                      <w:rFonts w:ascii="Verdana" w:hAnsi="Verdana" w:cs="Arial"/>
                      <w:bCs/>
                      <w:sz w:val="20"/>
                      <w:szCs w:val="20"/>
                    </w:rPr>
                  </w:pPr>
                  <w:r w:rsidRPr="00CD0ACF">
                    <w:rPr>
                      <w:rFonts w:ascii="Verdana" w:hAnsi="Verdana" w:cs="Arial"/>
                      <w:bCs/>
                      <w:sz w:val="20"/>
                      <w:szCs w:val="20"/>
                    </w:rPr>
                    <w:t xml:space="preserve">Update Village Hall – </w:t>
                  </w:r>
                  <w:r w:rsidR="007D7A3C">
                    <w:rPr>
                      <w:rFonts w:ascii="Verdana" w:hAnsi="Verdana" w:cs="Arial"/>
                      <w:bCs/>
                      <w:sz w:val="20"/>
                      <w:szCs w:val="20"/>
                    </w:rPr>
                    <w:t xml:space="preserve">relocation of Morton Performing arts to Shirland </w:t>
                  </w:r>
                </w:p>
                <w:p w14:paraId="1B6AF087" w14:textId="5D702E82" w:rsidR="00363E77" w:rsidRPr="00B05C98" w:rsidRDefault="00363E77">
                  <w:pPr>
                    <w:pStyle w:val="ListParagraph"/>
                    <w:numPr>
                      <w:ilvl w:val="0"/>
                      <w:numId w:val="3"/>
                    </w:numPr>
                    <w:ind w:left="1080"/>
                    <w:rPr>
                      <w:rFonts w:ascii="Verdana" w:hAnsi="Verdana" w:cs="Arial"/>
                      <w:b/>
                      <w:sz w:val="24"/>
                      <w:szCs w:val="24"/>
                    </w:rPr>
                  </w:pPr>
                  <w:r w:rsidRPr="00CD0ACF">
                    <w:rPr>
                      <w:rFonts w:ascii="Verdana" w:hAnsi="Verdana" w:cs="Arial"/>
                      <w:bCs/>
                      <w:sz w:val="20"/>
                      <w:szCs w:val="20"/>
                    </w:rPr>
                    <w:t xml:space="preserve">Update on Village Hall Committee Meeting </w:t>
                  </w:r>
                  <w:r w:rsidR="007D7A3C">
                    <w:rPr>
                      <w:rFonts w:ascii="Verdana" w:hAnsi="Verdana" w:cs="Arial"/>
                      <w:bCs/>
                      <w:sz w:val="20"/>
                      <w:szCs w:val="20"/>
                    </w:rPr>
                    <w:t xml:space="preserve">– minutes to be send to the clerk </w:t>
                  </w:r>
                </w:p>
                <w:p w14:paraId="150DDDEC" w14:textId="3A85A988" w:rsidR="00363E77" w:rsidRPr="00B05C98" w:rsidRDefault="00363E77" w:rsidP="00363E77">
                  <w:pPr>
                    <w:rPr>
                      <w:rFonts w:ascii="Verdana" w:hAnsi="Verdana" w:cs="Arial"/>
                      <w:b/>
                      <w:sz w:val="24"/>
                      <w:szCs w:val="24"/>
                    </w:rPr>
                  </w:pPr>
                </w:p>
              </w:tc>
            </w:tr>
            <w:tr w:rsidR="00363E77" w:rsidRPr="000C79E8" w14:paraId="50B3C077" w14:textId="77777777">
              <w:trPr>
                <w:trHeight w:val="386"/>
              </w:trPr>
              <w:tc>
                <w:tcPr>
                  <w:tcW w:w="10474" w:type="dxa"/>
                </w:tcPr>
                <w:p w14:paraId="4935CC16" w14:textId="00534B65" w:rsidR="00363E77" w:rsidRDefault="00363E77" w:rsidP="00363E77">
                  <w:pPr>
                    <w:rPr>
                      <w:rFonts w:ascii="Verdana" w:hAnsi="Verdana" w:cs="Arial"/>
                      <w:b/>
                      <w:sz w:val="20"/>
                      <w:szCs w:val="20"/>
                    </w:rPr>
                  </w:pPr>
                  <w:r w:rsidRPr="003D7641">
                    <w:rPr>
                      <w:rFonts w:ascii="Verdana" w:hAnsi="Verdana" w:cs="Arial"/>
                      <w:b/>
                      <w:sz w:val="20"/>
                      <w:szCs w:val="20"/>
                    </w:rPr>
                    <w:t>16</w:t>
                  </w:r>
                  <w:r>
                    <w:rPr>
                      <w:rFonts w:ascii="Verdana" w:hAnsi="Verdana" w:cs="Arial"/>
                      <w:b/>
                      <w:sz w:val="20"/>
                      <w:szCs w:val="20"/>
                    </w:rPr>
                    <w:t>/11/2025</w:t>
                  </w:r>
                  <w:r w:rsidRPr="003D7641">
                    <w:rPr>
                      <w:rFonts w:ascii="Verdana" w:hAnsi="Verdana" w:cs="Arial"/>
                      <w:b/>
                      <w:sz w:val="20"/>
                      <w:szCs w:val="20"/>
                    </w:rPr>
                    <w:t xml:space="preserve"> Any items for the meeting to be held on </w:t>
                  </w:r>
                  <w:r w:rsidR="00940A4A">
                    <w:rPr>
                      <w:rFonts w:ascii="Verdana" w:hAnsi="Verdana" w:cs="Arial"/>
                      <w:b/>
                      <w:sz w:val="20"/>
                      <w:szCs w:val="20"/>
                    </w:rPr>
                    <w:t>21</w:t>
                  </w:r>
                  <w:r w:rsidR="00940A4A" w:rsidRPr="00940A4A">
                    <w:rPr>
                      <w:rFonts w:ascii="Verdana" w:hAnsi="Verdana" w:cs="Arial"/>
                      <w:b/>
                      <w:sz w:val="20"/>
                      <w:szCs w:val="20"/>
                      <w:vertAlign w:val="superscript"/>
                    </w:rPr>
                    <w:t>st</w:t>
                  </w:r>
                  <w:r w:rsidR="00940A4A">
                    <w:rPr>
                      <w:rFonts w:ascii="Verdana" w:hAnsi="Verdana" w:cs="Arial"/>
                      <w:b/>
                      <w:sz w:val="20"/>
                      <w:szCs w:val="20"/>
                    </w:rPr>
                    <w:t xml:space="preserve"> January </w:t>
                  </w:r>
                  <w:r w:rsidRPr="003D7641">
                    <w:rPr>
                      <w:rFonts w:ascii="Verdana" w:hAnsi="Verdana" w:cs="Arial"/>
                      <w:b/>
                      <w:sz w:val="20"/>
                      <w:szCs w:val="20"/>
                    </w:rPr>
                    <w:t xml:space="preserve">2025 </w:t>
                  </w:r>
                </w:p>
                <w:p w14:paraId="46B2DE6C" w14:textId="0FA3A100" w:rsidR="00363E77" w:rsidRPr="007D7A3C" w:rsidRDefault="007D7A3C">
                  <w:pPr>
                    <w:pStyle w:val="ListParagraph"/>
                    <w:numPr>
                      <w:ilvl w:val="0"/>
                      <w:numId w:val="8"/>
                    </w:numPr>
                    <w:rPr>
                      <w:rFonts w:ascii="Verdana" w:hAnsi="Verdana" w:cs="Arial"/>
                      <w:bCs/>
                      <w:sz w:val="20"/>
                      <w:szCs w:val="20"/>
                    </w:rPr>
                  </w:pPr>
                  <w:r w:rsidRPr="007D7A3C">
                    <w:rPr>
                      <w:rFonts w:ascii="Verdana" w:hAnsi="Verdana" w:cs="Arial"/>
                      <w:bCs/>
                      <w:sz w:val="20"/>
                      <w:szCs w:val="20"/>
                    </w:rPr>
                    <w:t>Community Grant MCC</w:t>
                  </w:r>
                </w:p>
                <w:p w14:paraId="0448B9A5" w14:textId="23C60B0A" w:rsidR="007D7A3C" w:rsidRPr="007D7A3C" w:rsidRDefault="007D7A3C">
                  <w:pPr>
                    <w:pStyle w:val="ListParagraph"/>
                    <w:numPr>
                      <w:ilvl w:val="0"/>
                      <w:numId w:val="8"/>
                    </w:numPr>
                    <w:rPr>
                      <w:rFonts w:ascii="Verdana" w:hAnsi="Verdana" w:cs="Arial"/>
                      <w:bCs/>
                      <w:sz w:val="20"/>
                      <w:szCs w:val="20"/>
                    </w:rPr>
                  </w:pPr>
                  <w:r w:rsidRPr="007D7A3C">
                    <w:rPr>
                      <w:rFonts w:ascii="Verdana" w:hAnsi="Verdana" w:cs="Arial"/>
                      <w:bCs/>
                      <w:sz w:val="20"/>
                      <w:szCs w:val="20"/>
                    </w:rPr>
                    <w:t xml:space="preserve">Fundraising </w:t>
                  </w:r>
                </w:p>
                <w:p w14:paraId="02BAC6D6" w14:textId="0E9C9480" w:rsidR="007D7A3C" w:rsidRPr="007D7A3C" w:rsidRDefault="007D7A3C">
                  <w:pPr>
                    <w:pStyle w:val="ListParagraph"/>
                    <w:numPr>
                      <w:ilvl w:val="0"/>
                      <w:numId w:val="8"/>
                    </w:numPr>
                    <w:rPr>
                      <w:rFonts w:ascii="Verdana" w:hAnsi="Verdana" w:cs="Arial"/>
                      <w:bCs/>
                      <w:sz w:val="20"/>
                      <w:szCs w:val="20"/>
                    </w:rPr>
                  </w:pPr>
                  <w:r w:rsidRPr="007D7A3C">
                    <w:rPr>
                      <w:rFonts w:ascii="Verdana" w:hAnsi="Verdana" w:cs="Arial"/>
                      <w:bCs/>
                      <w:sz w:val="20"/>
                      <w:szCs w:val="20"/>
                    </w:rPr>
                    <w:t xml:space="preserve">Play Park equipment </w:t>
                  </w:r>
                </w:p>
                <w:p w14:paraId="714DA924" w14:textId="77777777" w:rsidR="00363E77" w:rsidRPr="003D7641" w:rsidRDefault="00363E77" w:rsidP="00363E77">
                  <w:pPr>
                    <w:rPr>
                      <w:rFonts w:ascii="Verdana" w:hAnsi="Verdana" w:cs="Arial"/>
                      <w:b/>
                      <w:sz w:val="20"/>
                      <w:szCs w:val="20"/>
                    </w:rPr>
                  </w:pPr>
                </w:p>
                <w:p w14:paraId="3B1C88AA" w14:textId="737D0A3A" w:rsidR="00363E77" w:rsidRPr="003D7641" w:rsidRDefault="00363E77" w:rsidP="00363E77">
                  <w:pPr>
                    <w:rPr>
                      <w:rFonts w:ascii="Verdana" w:hAnsi="Verdana" w:cs="Arial"/>
                      <w:b/>
                      <w:sz w:val="20"/>
                      <w:szCs w:val="20"/>
                      <w:highlight w:val="yellow"/>
                    </w:rPr>
                  </w:pPr>
                  <w:r w:rsidRPr="003D7641">
                    <w:rPr>
                      <w:rFonts w:ascii="Verdana" w:hAnsi="Verdana" w:cs="Arial"/>
                      <w:b/>
                      <w:sz w:val="20"/>
                      <w:szCs w:val="20"/>
                    </w:rPr>
                    <w:t>Meeting Closed</w:t>
                  </w:r>
                  <w:r>
                    <w:rPr>
                      <w:rFonts w:ascii="Verdana" w:hAnsi="Verdana" w:cs="Arial"/>
                      <w:b/>
                      <w:sz w:val="20"/>
                      <w:szCs w:val="20"/>
                    </w:rPr>
                    <w:t xml:space="preserve"> </w:t>
                  </w:r>
                  <w:r w:rsidR="00940A4A">
                    <w:rPr>
                      <w:rFonts w:ascii="Verdana" w:hAnsi="Verdana" w:cs="Arial"/>
                      <w:b/>
                      <w:sz w:val="20"/>
                      <w:szCs w:val="20"/>
                    </w:rPr>
                    <w:t>20.52pm</w:t>
                  </w:r>
                </w:p>
              </w:tc>
            </w:tr>
          </w:tbl>
          <w:p w14:paraId="6BAC13D4" w14:textId="0CD368D0" w:rsidR="00363E77" w:rsidRPr="00786AD6" w:rsidRDefault="00363E77" w:rsidP="00363E77">
            <w:pPr>
              <w:overflowPunct w:val="0"/>
              <w:autoSpaceDE w:val="0"/>
              <w:autoSpaceDN w:val="0"/>
              <w:adjustRightInd w:val="0"/>
              <w:textAlignment w:val="baseline"/>
              <w:rPr>
                <w:rFonts w:ascii="Verdana" w:hAnsi="Verdana" w:cs="Arial"/>
                <w:b/>
                <w:sz w:val="20"/>
                <w:szCs w:val="20"/>
              </w:rPr>
            </w:pPr>
          </w:p>
        </w:tc>
      </w:tr>
      <w:bookmarkEnd w:id="1"/>
      <w:bookmarkEnd w:id="2"/>
    </w:tbl>
    <w:p w14:paraId="7677E638" w14:textId="625C324C" w:rsidR="00192F01" w:rsidRPr="004C29E0" w:rsidRDefault="00192F01" w:rsidP="002A7230">
      <w:pPr>
        <w:tabs>
          <w:tab w:val="left" w:pos="6705"/>
        </w:tabs>
        <w:spacing w:after="0"/>
        <w:jc w:val="both"/>
        <w:rPr>
          <w:rFonts w:ascii="Verdana" w:hAnsi="Verdana"/>
          <w:sz w:val="20"/>
          <w:szCs w:val="20"/>
        </w:rPr>
      </w:pPr>
    </w:p>
    <w:sectPr w:rsidR="00192F01" w:rsidRPr="004C29E0" w:rsidSect="008825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4D34" w14:textId="77777777" w:rsidR="00D0451B" w:rsidRDefault="00D0451B" w:rsidP="00936F41">
      <w:pPr>
        <w:spacing w:after="0" w:line="240" w:lineRule="auto"/>
      </w:pPr>
      <w:r>
        <w:separator/>
      </w:r>
    </w:p>
  </w:endnote>
  <w:endnote w:type="continuationSeparator" w:id="0">
    <w:p w14:paraId="0A7606E4" w14:textId="77777777" w:rsidR="00D0451B" w:rsidRDefault="00D0451B" w:rsidP="0093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4F96" w14:textId="77777777" w:rsidR="00D0451B" w:rsidRDefault="00D0451B" w:rsidP="00936F41">
      <w:pPr>
        <w:spacing w:after="0" w:line="240" w:lineRule="auto"/>
      </w:pPr>
      <w:r>
        <w:separator/>
      </w:r>
    </w:p>
  </w:footnote>
  <w:footnote w:type="continuationSeparator" w:id="0">
    <w:p w14:paraId="1DF16D95" w14:textId="77777777" w:rsidR="00D0451B" w:rsidRDefault="00D0451B" w:rsidP="0093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844"/>
    <w:multiLevelType w:val="hybridMultilevel"/>
    <w:tmpl w:val="2076D3B6"/>
    <w:lvl w:ilvl="0" w:tplc="FFFFFFFF">
      <w:start w:val="1"/>
      <w:numFmt w:val="lowerLetter"/>
      <w:lvlText w:val="%1)"/>
      <w:lvlJc w:val="left"/>
      <w:pPr>
        <w:ind w:left="1800" w:hanging="360"/>
      </w:pPr>
      <w:rPr>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0AF342F"/>
    <w:multiLevelType w:val="hybridMultilevel"/>
    <w:tmpl w:val="7E96C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518CD"/>
    <w:multiLevelType w:val="hybridMultilevel"/>
    <w:tmpl w:val="EFBA30B8"/>
    <w:lvl w:ilvl="0" w:tplc="1E7CE0D4">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F179E4"/>
    <w:multiLevelType w:val="hybridMultilevel"/>
    <w:tmpl w:val="7256B28A"/>
    <w:lvl w:ilvl="0" w:tplc="1A8A71E2">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5C7126D5"/>
    <w:multiLevelType w:val="hybridMultilevel"/>
    <w:tmpl w:val="C41869BC"/>
    <w:lvl w:ilvl="0" w:tplc="C430EEB2">
      <w:start w:val="1"/>
      <w:numFmt w:val="lowerLetter"/>
      <w:lvlText w:val="%1)"/>
      <w:lvlJc w:val="left"/>
      <w:pPr>
        <w:ind w:left="720" w:hanging="360"/>
      </w:pPr>
      <w:rPr>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030B07"/>
    <w:multiLevelType w:val="hybridMultilevel"/>
    <w:tmpl w:val="3E247806"/>
    <w:lvl w:ilvl="0" w:tplc="DF544F54">
      <w:start w:val="1"/>
      <w:numFmt w:val="lowerLetter"/>
      <w:lvlText w:val="%1)"/>
      <w:lvlJc w:val="left"/>
      <w:pPr>
        <w:ind w:left="360" w:hanging="360"/>
      </w:pPr>
      <w:rPr>
        <w:rFonts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61A37E95"/>
    <w:multiLevelType w:val="hybridMultilevel"/>
    <w:tmpl w:val="E99499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1B68C3"/>
    <w:multiLevelType w:val="hybridMultilevel"/>
    <w:tmpl w:val="3A5071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61234633">
    <w:abstractNumId w:val="5"/>
  </w:num>
  <w:num w:numId="2" w16cid:durableId="99032775">
    <w:abstractNumId w:val="6"/>
  </w:num>
  <w:num w:numId="3" w16cid:durableId="1947617597">
    <w:abstractNumId w:val="4"/>
  </w:num>
  <w:num w:numId="4" w16cid:durableId="44718593">
    <w:abstractNumId w:val="2"/>
  </w:num>
  <w:num w:numId="5" w16cid:durableId="2070610963">
    <w:abstractNumId w:val="3"/>
  </w:num>
  <w:num w:numId="6" w16cid:durableId="1250776247">
    <w:abstractNumId w:val="0"/>
  </w:num>
  <w:num w:numId="7" w16cid:durableId="1540973114">
    <w:abstractNumId w:val="7"/>
  </w:num>
  <w:num w:numId="8" w16cid:durableId="20113304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E0"/>
    <w:rsid w:val="00002177"/>
    <w:rsid w:val="000026BB"/>
    <w:rsid w:val="000073F7"/>
    <w:rsid w:val="0001050C"/>
    <w:rsid w:val="00010B5E"/>
    <w:rsid w:val="00011E7C"/>
    <w:rsid w:val="0001291C"/>
    <w:rsid w:val="000140C0"/>
    <w:rsid w:val="00021FAD"/>
    <w:rsid w:val="000303E3"/>
    <w:rsid w:val="000305A5"/>
    <w:rsid w:val="00030A78"/>
    <w:rsid w:val="00031109"/>
    <w:rsid w:val="00032FA7"/>
    <w:rsid w:val="000330DA"/>
    <w:rsid w:val="00033B1D"/>
    <w:rsid w:val="00034773"/>
    <w:rsid w:val="000358EF"/>
    <w:rsid w:val="00036336"/>
    <w:rsid w:val="000431EA"/>
    <w:rsid w:val="00044060"/>
    <w:rsid w:val="0004651E"/>
    <w:rsid w:val="00046D58"/>
    <w:rsid w:val="00063244"/>
    <w:rsid w:val="00065EA5"/>
    <w:rsid w:val="0007409D"/>
    <w:rsid w:val="00075E59"/>
    <w:rsid w:val="000808D0"/>
    <w:rsid w:val="000812CC"/>
    <w:rsid w:val="00083C45"/>
    <w:rsid w:val="0008411E"/>
    <w:rsid w:val="00085D14"/>
    <w:rsid w:val="00085D18"/>
    <w:rsid w:val="00095A6E"/>
    <w:rsid w:val="00095FC5"/>
    <w:rsid w:val="0009758C"/>
    <w:rsid w:val="0009768C"/>
    <w:rsid w:val="000A4E21"/>
    <w:rsid w:val="000B0F2F"/>
    <w:rsid w:val="000B1A86"/>
    <w:rsid w:val="000B20D6"/>
    <w:rsid w:val="000C4B45"/>
    <w:rsid w:val="000D259D"/>
    <w:rsid w:val="000D2A7C"/>
    <w:rsid w:val="000D4484"/>
    <w:rsid w:val="000D47BD"/>
    <w:rsid w:val="000D63C7"/>
    <w:rsid w:val="000D6596"/>
    <w:rsid w:val="000E27AD"/>
    <w:rsid w:val="000E3618"/>
    <w:rsid w:val="000F26AD"/>
    <w:rsid w:val="000F2A31"/>
    <w:rsid w:val="000F2FD2"/>
    <w:rsid w:val="001062C6"/>
    <w:rsid w:val="00106535"/>
    <w:rsid w:val="00107A96"/>
    <w:rsid w:val="00111BBD"/>
    <w:rsid w:val="00114153"/>
    <w:rsid w:val="001141F2"/>
    <w:rsid w:val="0011734F"/>
    <w:rsid w:val="001202A3"/>
    <w:rsid w:val="001209B4"/>
    <w:rsid w:val="00124B2D"/>
    <w:rsid w:val="00125C3C"/>
    <w:rsid w:val="001400C9"/>
    <w:rsid w:val="00144ED1"/>
    <w:rsid w:val="00145278"/>
    <w:rsid w:val="0015381E"/>
    <w:rsid w:val="001551D4"/>
    <w:rsid w:val="001551F2"/>
    <w:rsid w:val="001620C5"/>
    <w:rsid w:val="00170290"/>
    <w:rsid w:val="0017139D"/>
    <w:rsid w:val="0017527E"/>
    <w:rsid w:val="00176B29"/>
    <w:rsid w:val="00176E90"/>
    <w:rsid w:val="001772EA"/>
    <w:rsid w:val="001867CD"/>
    <w:rsid w:val="00187EF4"/>
    <w:rsid w:val="00191D16"/>
    <w:rsid w:val="00191ECF"/>
    <w:rsid w:val="00192F01"/>
    <w:rsid w:val="00194F27"/>
    <w:rsid w:val="00196658"/>
    <w:rsid w:val="00197241"/>
    <w:rsid w:val="001A10DC"/>
    <w:rsid w:val="001A3C8B"/>
    <w:rsid w:val="001A54E5"/>
    <w:rsid w:val="001B646E"/>
    <w:rsid w:val="001C01F0"/>
    <w:rsid w:val="001C4459"/>
    <w:rsid w:val="001C4EA9"/>
    <w:rsid w:val="001D5DFC"/>
    <w:rsid w:val="001D6A2A"/>
    <w:rsid w:val="001D6B5D"/>
    <w:rsid w:val="001E07F3"/>
    <w:rsid w:val="001F0892"/>
    <w:rsid w:val="001F546A"/>
    <w:rsid w:val="001F6D3A"/>
    <w:rsid w:val="001F74C5"/>
    <w:rsid w:val="002035FA"/>
    <w:rsid w:val="00205EE8"/>
    <w:rsid w:val="00210A8C"/>
    <w:rsid w:val="00213E40"/>
    <w:rsid w:val="00214C95"/>
    <w:rsid w:val="00224A30"/>
    <w:rsid w:val="00225193"/>
    <w:rsid w:val="00225486"/>
    <w:rsid w:val="00236FA9"/>
    <w:rsid w:val="00237126"/>
    <w:rsid w:val="00246D9C"/>
    <w:rsid w:val="00255E41"/>
    <w:rsid w:val="002579D7"/>
    <w:rsid w:val="0026380F"/>
    <w:rsid w:val="002644CF"/>
    <w:rsid w:val="0027461B"/>
    <w:rsid w:val="00275A85"/>
    <w:rsid w:val="00275EE6"/>
    <w:rsid w:val="00276708"/>
    <w:rsid w:val="00281515"/>
    <w:rsid w:val="00281607"/>
    <w:rsid w:val="002829CB"/>
    <w:rsid w:val="00286AC6"/>
    <w:rsid w:val="002915DF"/>
    <w:rsid w:val="00295E9A"/>
    <w:rsid w:val="002A1275"/>
    <w:rsid w:val="002A2B9E"/>
    <w:rsid w:val="002A7230"/>
    <w:rsid w:val="002B25D2"/>
    <w:rsid w:val="002B3F23"/>
    <w:rsid w:val="002B44D5"/>
    <w:rsid w:val="002B6936"/>
    <w:rsid w:val="002B7473"/>
    <w:rsid w:val="002B7605"/>
    <w:rsid w:val="002B7AC8"/>
    <w:rsid w:val="002C3328"/>
    <w:rsid w:val="002C73B3"/>
    <w:rsid w:val="002D6648"/>
    <w:rsid w:val="002D6652"/>
    <w:rsid w:val="002E4B59"/>
    <w:rsid w:val="002F2DDC"/>
    <w:rsid w:val="002F7253"/>
    <w:rsid w:val="003017B5"/>
    <w:rsid w:val="00304C74"/>
    <w:rsid w:val="00306698"/>
    <w:rsid w:val="0032180F"/>
    <w:rsid w:val="003233B9"/>
    <w:rsid w:val="00324FCF"/>
    <w:rsid w:val="00324FF3"/>
    <w:rsid w:val="00330496"/>
    <w:rsid w:val="00335AB5"/>
    <w:rsid w:val="00345473"/>
    <w:rsid w:val="003454D5"/>
    <w:rsid w:val="00346089"/>
    <w:rsid w:val="0034692A"/>
    <w:rsid w:val="00350707"/>
    <w:rsid w:val="00355BC6"/>
    <w:rsid w:val="00356DF5"/>
    <w:rsid w:val="003610CA"/>
    <w:rsid w:val="00363E77"/>
    <w:rsid w:val="00372CB6"/>
    <w:rsid w:val="003756E4"/>
    <w:rsid w:val="0038088D"/>
    <w:rsid w:val="00381B1D"/>
    <w:rsid w:val="003821E1"/>
    <w:rsid w:val="00382ED6"/>
    <w:rsid w:val="003839C0"/>
    <w:rsid w:val="00393EF6"/>
    <w:rsid w:val="003967B1"/>
    <w:rsid w:val="003A3BB1"/>
    <w:rsid w:val="003A6FC3"/>
    <w:rsid w:val="003B1538"/>
    <w:rsid w:val="003B26BF"/>
    <w:rsid w:val="003B2A53"/>
    <w:rsid w:val="003B345D"/>
    <w:rsid w:val="003B4DAF"/>
    <w:rsid w:val="003B5DAF"/>
    <w:rsid w:val="003C3183"/>
    <w:rsid w:val="003C3AAE"/>
    <w:rsid w:val="003C6951"/>
    <w:rsid w:val="003D05C8"/>
    <w:rsid w:val="003D3F70"/>
    <w:rsid w:val="003D456A"/>
    <w:rsid w:val="003D5044"/>
    <w:rsid w:val="003D5F56"/>
    <w:rsid w:val="003D74E5"/>
    <w:rsid w:val="003D7641"/>
    <w:rsid w:val="003E4007"/>
    <w:rsid w:val="003F0A4D"/>
    <w:rsid w:val="003F2A60"/>
    <w:rsid w:val="003F488F"/>
    <w:rsid w:val="003F5DF1"/>
    <w:rsid w:val="004011AB"/>
    <w:rsid w:val="004069A1"/>
    <w:rsid w:val="00407867"/>
    <w:rsid w:val="004113DF"/>
    <w:rsid w:val="00412DE3"/>
    <w:rsid w:val="00413AD3"/>
    <w:rsid w:val="00415A75"/>
    <w:rsid w:val="004164B0"/>
    <w:rsid w:val="00432C8E"/>
    <w:rsid w:val="00436073"/>
    <w:rsid w:val="00437B56"/>
    <w:rsid w:val="00441385"/>
    <w:rsid w:val="00441D40"/>
    <w:rsid w:val="00452249"/>
    <w:rsid w:val="004528B5"/>
    <w:rsid w:val="004545BD"/>
    <w:rsid w:val="00455DF5"/>
    <w:rsid w:val="00456D9B"/>
    <w:rsid w:val="00464567"/>
    <w:rsid w:val="00466C44"/>
    <w:rsid w:val="00472595"/>
    <w:rsid w:val="0047487B"/>
    <w:rsid w:val="00477F07"/>
    <w:rsid w:val="0048063D"/>
    <w:rsid w:val="00482857"/>
    <w:rsid w:val="0048476B"/>
    <w:rsid w:val="004875D1"/>
    <w:rsid w:val="004910DE"/>
    <w:rsid w:val="0049281F"/>
    <w:rsid w:val="004941E4"/>
    <w:rsid w:val="00497B3A"/>
    <w:rsid w:val="00497B3D"/>
    <w:rsid w:val="00497ECC"/>
    <w:rsid w:val="004A393F"/>
    <w:rsid w:val="004A7523"/>
    <w:rsid w:val="004A7895"/>
    <w:rsid w:val="004B159A"/>
    <w:rsid w:val="004B40DE"/>
    <w:rsid w:val="004B5917"/>
    <w:rsid w:val="004B5948"/>
    <w:rsid w:val="004B735F"/>
    <w:rsid w:val="004B7571"/>
    <w:rsid w:val="004C1AF5"/>
    <w:rsid w:val="004C29E0"/>
    <w:rsid w:val="004C416F"/>
    <w:rsid w:val="004C4C37"/>
    <w:rsid w:val="004D68F8"/>
    <w:rsid w:val="004D7581"/>
    <w:rsid w:val="004E5422"/>
    <w:rsid w:val="004E5ACB"/>
    <w:rsid w:val="004E79D7"/>
    <w:rsid w:val="004F22C5"/>
    <w:rsid w:val="004F26DE"/>
    <w:rsid w:val="004F31E5"/>
    <w:rsid w:val="004F3AD1"/>
    <w:rsid w:val="004F5A82"/>
    <w:rsid w:val="005033A9"/>
    <w:rsid w:val="00504585"/>
    <w:rsid w:val="00504619"/>
    <w:rsid w:val="0050570E"/>
    <w:rsid w:val="00506280"/>
    <w:rsid w:val="0051368C"/>
    <w:rsid w:val="0051521E"/>
    <w:rsid w:val="00516461"/>
    <w:rsid w:val="0051740C"/>
    <w:rsid w:val="00521429"/>
    <w:rsid w:val="00521959"/>
    <w:rsid w:val="00521A9F"/>
    <w:rsid w:val="00522F57"/>
    <w:rsid w:val="00541FD2"/>
    <w:rsid w:val="005420A1"/>
    <w:rsid w:val="00544E5B"/>
    <w:rsid w:val="00547EBA"/>
    <w:rsid w:val="00551229"/>
    <w:rsid w:val="005530FA"/>
    <w:rsid w:val="005534CF"/>
    <w:rsid w:val="005561F4"/>
    <w:rsid w:val="0056087C"/>
    <w:rsid w:val="00561DB3"/>
    <w:rsid w:val="00563BA9"/>
    <w:rsid w:val="0056747D"/>
    <w:rsid w:val="00573F34"/>
    <w:rsid w:val="005749A7"/>
    <w:rsid w:val="00577887"/>
    <w:rsid w:val="00577958"/>
    <w:rsid w:val="005801C1"/>
    <w:rsid w:val="00587FD6"/>
    <w:rsid w:val="0059223A"/>
    <w:rsid w:val="00592457"/>
    <w:rsid w:val="005935FC"/>
    <w:rsid w:val="00597492"/>
    <w:rsid w:val="005A1993"/>
    <w:rsid w:val="005A6754"/>
    <w:rsid w:val="005A6C7A"/>
    <w:rsid w:val="005B2262"/>
    <w:rsid w:val="005B66A1"/>
    <w:rsid w:val="005C3B04"/>
    <w:rsid w:val="005D0DED"/>
    <w:rsid w:val="005D3A77"/>
    <w:rsid w:val="005D53F4"/>
    <w:rsid w:val="005E2841"/>
    <w:rsid w:val="005E535C"/>
    <w:rsid w:val="005E60D8"/>
    <w:rsid w:val="005E655B"/>
    <w:rsid w:val="005F1068"/>
    <w:rsid w:val="005F55FC"/>
    <w:rsid w:val="00600C90"/>
    <w:rsid w:val="00602990"/>
    <w:rsid w:val="00602E23"/>
    <w:rsid w:val="0060320C"/>
    <w:rsid w:val="00603B20"/>
    <w:rsid w:val="00605FBC"/>
    <w:rsid w:val="00610ABE"/>
    <w:rsid w:val="00612D16"/>
    <w:rsid w:val="00614BFF"/>
    <w:rsid w:val="006210AB"/>
    <w:rsid w:val="006216D2"/>
    <w:rsid w:val="006237EB"/>
    <w:rsid w:val="00623CF1"/>
    <w:rsid w:val="00624AEA"/>
    <w:rsid w:val="00643B9B"/>
    <w:rsid w:val="00647808"/>
    <w:rsid w:val="006509DE"/>
    <w:rsid w:val="00650BD4"/>
    <w:rsid w:val="00656EDA"/>
    <w:rsid w:val="00657CE8"/>
    <w:rsid w:val="0066431B"/>
    <w:rsid w:val="00667E12"/>
    <w:rsid w:val="00677A4C"/>
    <w:rsid w:val="0068454A"/>
    <w:rsid w:val="006853CC"/>
    <w:rsid w:val="00685A77"/>
    <w:rsid w:val="006950E7"/>
    <w:rsid w:val="00695685"/>
    <w:rsid w:val="00697DEA"/>
    <w:rsid w:val="006A2548"/>
    <w:rsid w:val="006A6BC4"/>
    <w:rsid w:val="006A7060"/>
    <w:rsid w:val="006A7BF1"/>
    <w:rsid w:val="006B1640"/>
    <w:rsid w:val="006B2664"/>
    <w:rsid w:val="006B39E3"/>
    <w:rsid w:val="006C0A82"/>
    <w:rsid w:val="006C1703"/>
    <w:rsid w:val="006C272A"/>
    <w:rsid w:val="006C34B2"/>
    <w:rsid w:val="006D2717"/>
    <w:rsid w:val="006D5054"/>
    <w:rsid w:val="006D7B90"/>
    <w:rsid w:val="006E6B9A"/>
    <w:rsid w:val="006F062A"/>
    <w:rsid w:val="006F14E4"/>
    <w:rsid w:val="006F3E3A"/>
    <w:rsid w:val="006F59F0"/>
    <w:rsid w:val="006F6E4D"/>
    <w:rsid w:val="007030E9"/>
    <w:rsid w:val="007034ED"/>
    <w:rsid w:val="00710356"/>
    <w:rsid w:val="00714A27"/>
    <w:rsid w:val="00717212"/>
    <w:rsid w:val="00717C0F"/>
    <w:rsid w:val="00720413"/>
    <w:rsid w:val="00721B04"/>
    <w:rsid w:val="00722888"/>
    <w:rsid w:val="00723735"/>
    <w:rsid w:val="0072562D"/>
    <w:rsid w:val="00731F81"/>
    <w:rsid w:val="007377C9"/>
    <w:rsid w:val="00741531"/>
    <w:rsid w:val="00754C77"/>
    <w:rsid w:val="007555CC"/>
    <w:rsid w:val="00760AC6"/>
    <w:rsid w:val="00761A15"/>
    <w:rsid w:val="00761C0D"/>
    <w:rsid w:val="00763F41"/>
    <w:rsid w:val="0076482E"/>
    <w:rsid w:val="007663EB"/>
    <w:rsid w:val="00771331"/>
    <w:rsid w:val="007746B1"/>
    <w:rsid w:val="00776471"/>
    <w:rsid w:val="007815B1"/>
    <w:rsid w:val="00782899"/>
    <w:rsid w:val="00783855"/>
    <w:rsid w:val="00785C3D"/>
    <w:rsid w:val="00786AD6"/>
    <w:rsid w:val="007934E7"/>
    <w:rsid w:val="007A06E3"/>
    <w:rsid w:val="007A2065"/>
    <w:rsid w:val="007A47B8"/>
    <w:rsid w:val="007A683C"/>
    <w:rsid w:val="007A6846"/>
    <w:rsid w:val="007B03C5"/>
    <w:rsid w:val="007B5BB8"/>
    <w:rsid w:val="007C200C"/>
    <w:rsid w:val="007C7475"/>
    <w:rsid w:val="007D356D"/>
    <w:rsid w:val="007D7A3C"/>
    <w:rsid w:val="007E3120"/>
    <w:rsid w:val="007E55B9"/>
    <w:rsid w:val="007E5658"/>
    <w:rsid w:val="007E67A6"/>
    <w:rsid w:val="007F2388"/>
    <w:rsid w:val="007F23BD"/>
    <w:rsid w:val="007F4792"/>
    <w:rsid w:val="008001E2"/>
    <w:rsid w:val="00800E19"/>
    <w:rsid w:val="008019F6"/>
    <w:rsid w:val="0080239B"/>
    <w:rsid w:val="00803CA9"/>
    <w:rsid w:val="00804F64"/>
    <w:rsid w:val="00805050"/>
    <w:rsid w:val="008073FA"/>
    <w:rsid w:val="00811037"/>
    <w:rsid w:val="00811B65"/>
    <w:rsid w:val="008120CB"/>
    <w:rsid w:val="00813A63"/>
    <w:rsid w:val="0081578D"/>
    <w:rsid w:val="00820032"/>
    <w:rsid w:val="00821302"/>
    <w:rsid w:val="0082255B"/>
    <w:rsid w:val="00822B59"/>
    <w:rsid w:val="00824890"/>
    <w:rsid w:val="00825DA6"/>
    <w:rsid w:val="00840FB0"/>
    <w:rsid w:val="00842CCC"/>
    <w:rsid w:val="00844149"/>
    <w:rsid w:val="00845CC7"/>
    <w:rsid w:val="008460DD"/>
    <w:rsid w:val="00850C71"/>
    <w:rsid w:val="00867B44"/>
    <w:rsid w:val="00870123"/>
    <w:rsid w:val="00871C76"/>
    <w:rsid w:val="00872FD0"/>
    <w:rsid w:val="00880D0A"/>
    <w:rsid w:val="00882551"/>
    <w:rsid w:val="008831C3"/>
    <w:rsid w:val="008840DE"/>
    <w:rsid w:val="00884D7E"/>
    <w:rsid w:val="00893285"/>
    <w:rsid w:val="00894B6D"/>
    <w:rsid w:val="00896775"/>
    <w:rsid w:val="00897DCF"/>
    <w:rsid w:val="008A2CFF"/>
    <w:rsid w:val="008A39DA"/>
    <w:rsid w:val="008A6724"/>
    <w:rsid w:val="008B2E36"/>
    <w:rsid w:val="008B3DED"/>
    <w:rsid w:val="008C4EC4"/>
    <w:rsid w:val="008D2CBF"/>
    <w:rsid w:val="008E29F6"/>
    <w:rsid w:val="008F095E"/>
    <w:rsid w:val="008F4AD3"/>
    <w:rsid w:val="008F4CDC"/>
    <w:rsid w:val="0091067D"/>
    <w:rsid w:val="00915692"/>
    <w:rsid w:val="00916989"/>
    <w:rsid w:val="00922650"/>
    <w:rsid w:val="00922767"/>
    <w:rsid w:val="009232B5"/>
    <w:rsid w:val="009249CA"/>
    <w:rsid w:val="00925E48"/>
    <w:rsid w:val="009332D0"/>
    <w:rsid w:val="00936F41"/>
    <w:rsid w:val="00940A4A"/>
    <w:rsid w:val="0094144D"/>
    <w:rsid w:val="00942E11"/>
    <w:rsid w:val="00946E39"/>
    <w:rsid w:val="00947085"/>
    <w:rsid w:val="00947B42"/>
    <w:rsid w:val="00951231"/>
    <w:rsid w:val="00961285"/>
    <w:rsid w:val="00962A0D"/>
    <w:rsid w:val="009641BD"/>
    <w:rsid w:val="009667CC"/>
    <w:rsid w:val="00966FFA"/>
    <w:rsid w:val="009739B3"/>
    <w:rsid w:val="00976C60"/>
    <w:rsid w:val="00977CAE"/>
    <w:rsid w:val="009807B9"/>
    <w:rsid w:val="00996C7A"/>
    <w:rsid w:val="009A3880"/>
    <w:rsid w:val="009A5064"/>
    <w:rsid w:val="009A5D3F"/>
    <w:rsid w:val="009B33BB"/>
    <w:rsid w:val="009C37FB"/>
    <w:rsid w:val="009C5A11"/>
    <w:rsid w:val="009D06A7"/>
    <w:rsid w:val="009D6655"/>
    <w:rsid w:val="009E29BF"/>
    <w:rsid w:val="009E79EC"/>
    <w:rsid w:val="009F26F7"/>
    <w:rsid w:val="009F6861"/>
    <w:rsid w:val="00A02824"/>
    <w:rsid w:val="00A14427"/>
    <w:rsid w:val="00A148F7"/>
    <w:rsid w:val="00A20298"/>
    <w:rsid w:val="00A257F2"/>
    <w:rsid w:val="00A27E04"/>
    <w:rsid w:val="00A312E3"/>
    <w:rsid w:val="00A45562"/>
    <w:rsid w:val="00A459E8"/>
    <w:rsid w:val="00A51F5C"/>
    <w:rsid w:val="00A60EC5"/>
    <w:rsid w:val="00A618D1"/>
    <w:rsid w:val="00A61F2D"/>
    <w:rsid w:val="00A67AD8"/>
    <w:rsid w:val="00A72E5E"/>
    <w:rsid w:val="00A75E5F"/>
    <w:rsid w:val="00A81B1E"/>
    <w:rsid w:val="00A90E91"/>
    <w:rsid w:val="00A932F3"/>
    <w:rsid w:val="00A93EDF"/>
    <w:rsid w:val="00A94A7A"/>
    <w:rsid w:val="00A952C1"/>
    <w:rsid w:val="00A965B1"/>
    <w:rsid w:val="00AB134F"/>
    <w:rsid w:val="00AB6171"/>
    <w:rsid w:val="00AC242F"/>
    <w:rsid w:val="00AC35E2"/>
    <w:rsid w:val="00AD0651"/>
    <w:rsid w:val="00AD20B0"/>
    <w:rsid w:val="00AD250D"/>
    <w:rsid w:val="00AD2CBC"/>
    <w:rsid w:val="00AE3224"/>
    <w:rsid w:val="00AE3485"/>
    <w:rsid w:val="00AE3E3B"/>
    <w:rsid w:val="00AE4751"/>
    <w:rsid w:val="00AE560D"/>
    <w:rsid w:val="00AE5E75"/>
    <w:rsid w:val="00AE6458"/>
    <w:rsid w:val="00AF04A6"/>
    <w:rsid w:val="00AF1532"/>
    <w:rsid w:val="00AF1650"/>
    <w:rsid w:val="00B02396"/>
    <w:rsid w:val="00B05C98"/>
    <w:rsid w:val="00B06663"/>
    <w:rsid w:val="00B07F7B"/>
    <w:rsid w:val="00B11399"/>
    <w:rsid w:val="00B12FE3"/>
    <w:rsid w:val="00B13040"/>
    <w:rsid w:val="00B1388E"/>
    <w:rsid w:val="00B2003F"/>
    <w:rsid w:val="00B2022E"/>
    <w:rsid w:val="00B21833"/>
    <w:rsid w:val="00B21E16"/>
    <w:rsid w:val="00B24AAE"/>
    <w:rsid w:val="00B318C4"/>
    <w:rsid w:val="00B347E2"/>
    <w:rsid w:val="00B35156"/>
    <w:rsid w:val="00B357F8"/>
    <w:rsid w:val="00B41A3E"/>
    <w:rsid w:val="00B42446"/>
    <w:rsid w:val="00B43E38"/>
    <w:rsid w:val="00B44396"/>
    <w:rsid w:val="00B47580"/>
    <w:rsid w:val="00B53403"/>
    <w:rsid w:val="00B55F04"/>
    <w:rsid w:val="00B61071"/>
    <w:rsid w:val="00B6156B"/>
    <w:rsid w:val="00B628EB"/>
    <w:rsid w:val="00B63A9A"/>
    <w:rsid w:val="00B722C8"/>
    <w:rsid w:val="00B73FB7"/>
    <w:rsid w:val="00B82AE8"/>
    <w:rsid w:val="00B90CFC"/>
    <w:rsid w:val="00B91518"/>
    <w:rsid w:val="00B91E1A"/>
    <w:rsid w:val="00B92D33"/>
    <w:rsid w:val="00B9526A"/>
    <w:rsid w:val="00B95588"/>
    <w:rsid w:val="00B963E3"/>
    <w:rsid w:val="00B96988"/>
    <w:rsid w:val="00B97A31"/>
    <w:rsid w:val="00BA63CC"/>
    <w:rsid w:val="00BA66DC"/>
    <w:rsid w:val="00BB0198"/>
    <w:rsid w:val="00BB18DD"/>
    <w:rsid w:val="00BB1C66"/>
    <w:rsid w:val="00BB5668"/>
    <w:rsid w:val="00BB5A8F"/>
    <w:rsid w:val="00BB7FA8"/>
    <w:rsid w:val="00BC45C5"/>
    <w:rsid w:val="00BC46BB"/>
    <w:rsid w:val="00BC551B"/>
    <w:rsid w:val="00BC6C34"/>
    <w:rsid w:val="00BD0980"/>
    <w:rsid w:val="00BD1FD4"/>
    <w:rsid w:val="00BD58BA"/>
    <w:rsid w:val="00BE0A9C"/>
    <w:rsid w:val="00BE37C2"/>
    <w:rsid w:val="00BE3FCF"/>
    <w:rsid w:val="00BE6674"/>
    <w:rsid w:val="00BF0028"/>
    <w:rsid w:val="00BF05ED"/>
    <w:rsid w:val="00BF1370"/>
    <w:rsid w:val="00BF201F"/>
    <w:rsid w:val="00BF218E"/>
    <w:rsid w:val="00BF28F2"/>
    <w:rsid w:val="00BF35EA"/>
    <w:rsid w:val="00BF632F"/>
    <w:rsid w:val="00C030BF"/>
    <w:rsid w:val="00C060A7"/>
    <w:rsid w:val="00C07CB4"/>
    <w:rsid w:val="00C1443B"/>
    <w:rsid w:val="00C14C66"/>
    <w:rsid w:val="00C1526A"/>
    <w:rsid w:val="00C154CB"/>
    <w:rsid w:val="00C16975"/>
    <w:rsid w:val="00C22428"/>
    <w:rsid w:val="00C245EA"/>
    <w:rsid w:val="00C246ED"/>
    <w:rsid w:val="00C258AB"/>
    <w:rsid w:val="00C31615"/>
    <w:rsid w:val="00C32847"/>
    <w:rsid w:val="00C337B8"/>
    <w:rsid w:val="00C417C2"/>
    <w:rsid w:val="00C42A88"/>
    <w:rsid w:val="00C473FD"/>
    <w:rsid w:val="00C515F7"/>
    <w:rsid w:val="00C521A8"/>
    <w:rsid w:val="00C5299D"/>
    <w:rsid w:val="00C64694"/>
    <w:rsid w:val="00C70F8F"/>
    <w:rsid w:val="00C719E2"/>
    <w:rsid w:val="00C74C2A"/>
    <w:rsid w:val="00C768F0"/>
    <w:rsid w:val="00C8364E"/>
    <w:rsid w:val="00C84D30"/>
    <w:rsid w:val="00C9225A"/>
    <w:rsid w:val="00C9342B"/>
    <w:rsid w:val="00C9647F"/>
    <w:rsid w:val="00C964BD"/>
    <w:rsid w:val="00CB07C9"/>
    <w:rsid w:val="00CB64F4"/>
    <w:rsid w:val="00CC7D79"/>
    <w:rsid w:val="00CD0ACF"/>
    <w:rsid w:val="00CD2103"/>
    <w:rsid w:val="00CD4D4A"/>
    <w:rsid w:val="00CD5427"/>
    <w:rsid w:val="00CD774E"/>
    <w:rsid w:val="00CE1120"/>
    <w:rsid w:val="00D0451B"/>
    <w:rsid w:val="00D0482E"/>
    <w:rsid w:val="00D114AF"/>
    <w:rsid w:val="00D15553"/>
    <w:rsid w:val="00D16C8C"/>
    <w:rsid w:val="00D1750A"/>
    <w:rsid w:val="00D26316"/>
    <w:rsid w:val="00D26481"/>
    <w:rsid w:val="00D26ADE"/>
    <w:rsid w:val="00D27BE8"/>
    <w:rsid w:val="00D31049"/>
    <w:rsid w:val="00D341BD"/>
    <w:rsid w:val="00D366E2"/>
    <w:rsid w:val="00D4052B"/>
    <w:rsid w:val="00D40BA0"/>
    <w:rsid w:val="00D424EE"/>
    <w:rsid w:val="00D42A45"/>
    <w:rsid w:val="00D51D47"/>
    <w:rsid w:val="00D55258"/>
    <w:rsid w:val="00D630FE"/>
    <w:rsid w:val="00D653D9"/>
    <w:rsid w:val="00D655BB"/>
    <w:rsid w:val="00D7279E"/>
    <w:rsid w:val="00D73ACC"/>
    <w:rsid w:val="00D73E7C"/>
    <w:rsid w:val="00D75BD6"/>
    <w:rsid w:val="00D77005"/>
    <w:rsid w:val="00D86AA9"/>
    <w:rsid w:val="00D87D5B"/>
    <w:rsid w:val="00D932AF"/>
    <w:rsid w:val="00D94BDF"/>
    <w:rsid w:val="00DA27E3"/>
    <w:rsid w:val="00DA7583"/>
    <w:rsid w:val="00DB032E"/>
    <w:rsid w:val="00DB03E3"/>
    <w:rsid w:val="00DB4CD5"/>
    <w:rsid w:val="00DB5099"/>
    <w:rsid w:val="00DB567B"/>
    <w:rsid w:val="00DC0284"/>
    <w:rsid w:val="00DC4F72"/>
    <w:rsid w:val="00DD13FA"/>
    <w:rsid w:val="00DD2756"/>
    <w:rsid w:val="00DD28C5"/>
    <w:rsid w:val="00DD3CF2"/>
    <w:rsid w:val="00DD4F36"/>
    <w:rsid w:val="00DD5BEA"/>
    <w:rsid w:val="00DD6043"/>
    <w:rsid w:val="00DD681C"/>
    <w:rsid w:val="00DE3DC0"/>
    <w:rsid w:val="00DE4BD4"/>
    <w:rsid w:val="00DE5892"/>
    <w:rsid w:val="00DE6A3E"/>
    <w:rsid w:val="00DE76DC"/>
    <w:rsid w:val="00DE78DF"/>
    <w:rsid w:val="00DE7D47"/>
    <w:rsid w:val="00DF00C2"/>
    <w:rsid w:val="00DF3905"/>
    <w:rsid w:val="00DF6C75"/>
    <w:rsid w:val="00E04C0E"/>
    <w:rsid w:val="00E04FE1"/>
    <w:rsid w:val="00E055A8"/>
    <w:rsid w:val="00E059C8"/>
    <w:rsid w:val="00E059D1"/>
    <w:rsid w:val="00E07E79"/>
    <w:rsid w:val="00E11DFC"/>
    <w:rsid w:val="00E141ED"/>
    <w:rsid w:val="00E23842"/>
    <w:rsid w:val="00E24A61"/>
    <w:rsid w:val="00E24CD5"/>
    <w:rsid w:val="00E26BE9"/>
    <w:rsid w:val="00E32C28"/>
    <w:rsid w:val="00E355AB"/>
    <w:rsid w:val="00E41500"/>
    <w:rsid w:val="00E43A6F"/>
    <w:rsid w:val="00E43BC2"/>
    <w:rsid w:val="00E577EF"/>
    <w:rsid w:val="00E62737"/>
    <w:rsid w:val="00E636B3"/>
    <w:rsid w:val="00E64030"/>
    <w:rsid w:val="00E6624F"/>
    <w:rsid w:val="00E728DF"/>
    <w:rsid w:val="00E767B3"/>
    <w:rsid w:val="00E777CB"/>
    <w:rsid w:val="00E83AC6"/>
    <w:rsid w:val="00E83E2C"/>
    <w:rsid w:val="00E9234E"/>
    <w:rsid w:val="00E97568"/>
    <w:rsid w:val="00EA3EE4"/>
    <w:rsid w:val="00EA4C97"/>
    <w:rsid w:val="00EA58DF"/>
    <w:rsid w:val="00EA6775"/>
    <w:rsid w:val="00EB1EAB"/>
    <w:rsid w:val="00EB688F"/>
    <w:rsid w:val="00EB74BA"/>
    <w:rsid w:val="00EC104E"/>
    <w:rsid w:val="00EC5066"/>
    <w:rsid w:val="00ED473E"/>
    <w:rsid w:val="00EE4DC9"/>
    <w:rsid w:val="00EE6A1E"/>
    <w:rsid w:val="00EF7B07"/>
    <w:rsid w:val="00F045A0"/>
    <w:rsid w:val="00F057BD"/>
    <w:rsid w:val="00F117C5"/>
    <w:rsid w:val="00F14614"/>
    <w:rsid w:val="00F17595"/>
    <w:rsid w:val="00F20F48"/>
    <w:rsid w:val="00F22BCE"/>
    <w:rsid w:val="00F252C7"/>
    <w:rsid w:val="00F31E24"/>
    <w:rsid w:val="00F3285C"/>
    <w:rsid w:val="00F35C3F"/>
    <w:rsid w:val="00F365C0"/>
    <w:rsid w:val="00F436B2"/>
    <w:rsid w:val="00F50C6E"/>
    <w:rsid w:val="00F55823"/>
    <w:rsid w:val="00F56373"/>
    <w:rsid w:val="00F57B79"/>
    <w:rsid w:val="00F61EA3"/>
    <w:rsid w:val="00F6436C"/>
    <w:rsid w:val="00F65B97"/>
    <w:rsid w:val="00F7037B"/>
    <w:rsid w:val="00F764E3"/>
    <w:rsid w:val="00F7699D"/>
    <w:rsid w:val="00F83FB9"/>
    <w:rsid w:val="00F8628D"/>
    <w:rsid w:val="00F86670"/>
    <w:rsid w:val="00F87C0D"/>
    <w:rsid w:val="00F90CAB"/>
    <w:rsid w:val="00F92ADA"/>
    <w:rsid w:val="00F93577"/>
    <w:rsid w:val="00F94C0C"/>
    <w:rsid w:val="00FB01C8"/>
    <w:rsid w:val="00FB1EDA"/>
    <w:rsid w:val="00FB3155"/>
    <w:rsid w:val="00FB380A"/>
    <w:rsid w:val="00FB4F7A"/>
    <w:rsid w:val="00FB5008"/>
    <w:rsid w:val="00FB513C"/>
    <w:rsid w:val="00FB5F8F"/>
    <w:rsid w:val="00FC0F80"/>
    <w:rsid w:val="00FC4623"/>
    <w:rsid w:val="00FD011C"/>
    <w:rsid w:val="00FD1B3D"/>
    <w:rsid w:val="00FD2B74"/>
    <w:rsid w:val="00FD6322"/>
    <w:rsid w:val="00FE546C"/>
    <w:rsid w:val="00FE5E6A"/>
    <w:rsid w:val="00FF064F"/>
    <w:rsid w:val="00FF074D"/>
    <w:rsid w:val="00FF2A4B"/>
    <w:rsid w:val="00FF3DED"/>
    <w:rsid w:val="00FF4780"/>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4066"/>
  <w15:docId w15:val="{AA718B46-401F-45E5-BD59-1B852A93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9E0"/>
    <w:pPr>
      <w:ind w:left="720"/>
      <w:contextualSpacing/>
    </w:pPr>
  </w:style>
  <w:style w:type="table" w:styleId="TableGrid">
    <w:name w:val="Table Grid"/>
    <w:basedOn w:val="TableNormal"/>
    <w:uiPriority w:val="59"/>
    <w:rsid w:val="004C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a9ab58d38c-default-style">
    <w:name w:val="ox-a9ab58d38c-default-style"/>
    <w:basedOn w:val="Normal"/>
    <w:rsid w:val="00F643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3233B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E-mailSignatureChar">
    <w:name w:val="E-mail Signature Char"/>
    <w:basedOn w:val="DefaultParagraphFont"/>
    <w:link w:val="E-mailSignature"/>
    <w:semiHidden/>
    <w:rsid w:val="003233B9"/>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BF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370"/>
    <w:rPr>
      <w:rFonts w:ascii="Segoe UI" w:hAnsi="Segoe UI" w:cs="Segoe UI"/>
      <w:sz w:val="18"/>
      <w:szCs w:val="18"/>
    </w:rPr>
  </w:style>
  <w:style w:type="table" w:customStyle="1" w:styleId="TableGrid1">
    <w:name w:val="Table Grid1"/>
    <w:basedOn w:val="TableNormal"/>
    <w:next w:val="TableGrid"/>
    <w:uiPriority w:val="59"/>
    <w:rsid w:val="00F0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6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41"/>
  </w:style>
  <w:style w:type="paragraph" w:styleId="Footer">
    <w:name w:val="footer"/>
    <w:basedOn w:val="Normal"/>
    <w:link w:val="FooterChar"/>
    <w:uiPriority w:val="99"/>
    <w:unhideWhenUsed/>
    <w:rsid w:val="00936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41"/>
  </w:style>
  <w:style w:type="character" w:customStyle="1" w:styleId="cf01">
    <w:name w:val="cf01"/>
    <w:basedOn w:val="DefaultParagraphFont"/>
    <w:rsid w:val="006C0A82"/>
    <w:rPr>
      <w:rFonts w:ascii="Segoe UI" w:hAnsi="Segoe UI" w:cs="Segoe UI" w:hint="default"/>
      <w:sz w:val="21"/>
      <w:szCs w:val="21"/>
    </w:rPr>
  </w:style>
  <w:style w:type="table" w:styleId="PlainTable1">
    <w:name w:val="Plain Table 1"/>
    <w:basedOn w:val="TableNormal"/>
    <w:uiPriority w:val="41"/>
    <w:rsid w:val="005561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446">
      <w:bodyDiv w:val="1"/>
      <w:marLeft w:val="0"/>
      <w:marRight w:val="0"/>
      <w:marTop w:val="0"/>
      <w:marBottom w:val="0"/>
      <w:divBdr>
        <w:top w:val="none" w:sz="0" w:space="0" w:color="auto"/>
        <w:left w:val="none" w:sz="0" w:space="0" w:color="auto"/>
        <w:bottom w:val="none" w:sz="0" w:space="0" w:color="auto"/>
        <w:right w:val="none" w:sz="0" w:space="0" w:color="auto"/>
      </w:divBdr>
    </w:div>
    <w:div w:id="56631614">
      <w:bodyDiv w:val="1"/>
      <w:marLeft w:val="0"/>
      <w:marRight w:val="0"/>
      <w:marTop w:val="0"/>
      <w:marBottom w:val="0"/>
      <w:divBdr>
        <w:top w:val="none" w:sz="0" w:space="0" w:color="auto"/>
        <w:left w:val="none" w:sz="0" w:space="0" w:color="auto"/>
        <w:bottom w:val="none" w:sz="0" w:space="0" w:color="auto"/>
        <w:right w:val="none" w:sz="0" w:space="0" w:color="auto"/>
      </w:divBdr>
    </w:div>
    <w:div w:id="214775967">
      <w:bodyDiv w:val="1"/>
      <w:marLeft w:val="0"/>
      <w:marRight w:val="0"/>
      <w:marTop w:val="0"/>
      <w:marBottom w:val="0"/>
      <w:divBdr>
        <w:top w:val="none" w:sz="0" w:space="0" w:color="auto"/>
        <w:left w:val="none" w:sz="0" w:space="0" w:color="auto"/>
        <w:bottom w:val="none" w:sz="0" w:space="0" w:color="auto"/>
        <w:right w:val="none" w:sz="0" w:space="0" w:color="auto"/>
      </w:divBdr>
    </w:div>
    <w:div w:id="287047856">
      <w:bodyDiv w:val="1"/>
      <w:marLeft w:val="0"/>
      <w:marRight w:val="0"/>
      <w:marTop w:val="0"/>
      <w:marBottom w:val="0"/>
      <w:divBdr>
        <w:top w:val="none" w:sz="0" w:space="0" w:color="auto"/>
        <w:left w:val="none" w:sz="0" w:space="0" w:color="auto"/>
        <w:bottom w:val="none" w:sz="0" w:space="0" w:color="auto"/>
        <w:right w:val="none" w:sz="0" w:space="0" w:color="auto"/>
      </w:divBdr>
    </w:div>
    <w:div w:id="375661672">
      <w:bodyDiv w:val="1"/>
      <w:marLeft w:val="0"/>
      <w:marRight w:val="0"/>
      <w:marTop w:val="0"/>
      <w:marBottom w:val="0"/>
      <w:divBdr>
        <w:top w:val="none" w:sz="0" w:space="0" w:color="auto"/>
        <w:left w:val="none" w:sz="0" w:space="0" w:color="auto"/>
        <w:bottom w:val="none" w:sz="0" w:space="0" w:color="auto"/>
        <w:right w:val="none" w:sz="0" w:space="0" w:color="auto"/>
      </w:divBdr>
      <w:divsChild>
        <w:div w:id="300119350">
          <w:marLeft w:val="0"/>
          <w:marRight w:val="0"/>
          <w:marTop w:val="0"/>
          <w:marBottom w:val="0"/>
          <w:divBdr>
            <w:top w:val="none" w:sz="0" w:space="0" w:color="auto"/>
            <w:left w:val="none" w:sz="0" w:space="0" w:color="auto"/>
            <w:bottom w:val="none" w:sz="0" w:space="0" w:color="auto"/>
            <w:right w:val="none" w:sz="0" w:space="0" w:color="auto"/>
          </w:divBdr>
        </w:div>
        <w:div w:id="864755649">
          <w:marLeft w:val="0"/>
          <w:marRight w:val="0"/>
          <w:marTop w:val="0"/>
          <w:marBottom w:val="0"/>
          <w:divBdr>
            <w:top w:val="none" w:sz="0" w:space="0" w:color="auto"/>
            <w:left w:val="none" w:sz="0" w:space="0" w:color="auto"/>
            <w:bottom w:val="none" w:sz="0" w:space="0" w:color="auto"/>
            <w:right w:val="none" w:sz="0" w:space="0" w:color="auto"/>
          </w:divBdr>
        </w:div>
        <w:div w:id="1179270926">
          <w:marLeft w:val="0"/>
          <w:marRight w:val="0"/>
          <w:marTop w:val="0"/>
          <w:marBottom w:val="0"/>
          <w:divBdr>
            <w:top w:val="none" w:sz="0" w:space="0" w:color="auto"/>
            <w:left w:val="none" w:sz="0" w:space="0" w:color="auto"/>
            <w:bottom w:val="none" w:sz="0" w:space="0" w:color="auto"/>
            <w:right w:val="none" w:sz="0" w:space="0" w:color="auto"/>
          </w:divBdr>
        </w:div>
        <w:div w:id="1238511488">
          <w:marLeft w:val="0"/>
          <w:marRight w:val="0"/>
          <w:marTop w:val="0"/>
          <w:marBottom w:val="0"/>
          <w:divBdr>
            <w:top w:val="none" w:sz="0" w:space="0" w:color="auto"/>
            <w:left w:val="none" w:sz="0" w:space="0" w:color="auto"/>
            <w:bottom w:val="none" w:sz="0" w:space="0" w:color="auto"/>
            <w:right w:val="none" w:sz="0" w:space="0" w:color="auto"/>
          </w:divBdr>
        </w:div>
        <w:div w:id="1284654187">
          <w:marLeft w:val="0"/>
          <w:marRight w:val="0"/>
          <w:marTop w:val="0"/>
          <w:marBottom w:val="0"/>
          <w:divBdr>
            <w:top w:val="none" w:sz="0" w:space="0" w:color="auto"/>
            <w:left w:val="none" w:sz="0" w:space="0" w:color="auto"/>
            <w:bottom w:val="none" w:sz="0" w:space="0" w:color="auto"/>
            <w:right w:val="none" w:sz="0" w:space="0" w:color="auto"/>
          </w:divBdr>
        </w:div>
      </w:divsChild>
    </w:div>
    <w:div w:id="390227015">
      <w:bodyDiv w:val="1"/>
      <w:marLeft w:val="0"/>
      <w:marRight w:val="0"/>
      <w:marTop w:val="0"/>
      <w:marBottom w:val="0"/>
      <w:divBdr>
        <w:top w:val="none" w:sz="0" w:space="0" w:color="auto"/>
        <w:left w:val="none" w:sz="0" w:space="0" w:color="auto"/>
        <w:bottom w:val="none" w:sz="0" w:space="0" w:color="auto"/>
        <w:right w:val="none" w:sz="0" w:space="0" w:color="auto"/>
      </w:divBdr>
    </w:div>
    <w:div w:id="616522062">
      <w:bodyDiv w:val="1"/>
      <w:marLeft w:val="0"/>
      <w:marRight w:val="0"/>
      <w:marTop w:val="0"/>
      <w:marBottom w:val="0"/>
      <w:divBdr>
        <w:top w:val="none" w:sz="0" w:space="0" w:color="auto"/>
        <w:left w:val="none" w:sz="0" w:space="0" w:color="auto"/>
        <w:bottom w:val="none" w:sz="0" w:space="0" w:color="auto"/>
        <w:right w:val="none" w:sz="0" w:space="0" w:color="auto"/>
      </w:divBdr>
    </w:div>
    <w:div w:id="784157508">
      <w:bodyDiv w:val="1"/>
      <w:marLeft w:val="0"/>
      <w:marRight w:val="0"/>
      <w:marTop w:val="0"/>
      <w:marBottom w:val="0"/>
      <w:divBdr>
        <w:top w:val="none" w:sz="0" w:space="0" w:color="auto"/>
        <w:left w:val="none" w:sz="0" w:space="0" w:color="auto"/>
        <w:bottom w:val="none" w:sz="0" w:space="0" w:color="auto"/>
        <w:right w:val="none" w:sz="0" w:space="0" w:color="auto"/>
      </w:divBdr>
    </w:div>
    <w:div w:id="914632646">
      <w:bodyDiv w:val="1"/>
      <w:marLeft w:val="0"/>
      <w:marRight w:val="0"/>
      <w:marTop w:val="0"/>
      <w:marBottom w:val="0"/>
      <w:divBdr>
        <w:top w:val="none" w:sz="0" w:space="0" w:color="auto"/>
        <w:left w:val="none" w:sz="0" w:space="0" w:color="auto"/>
        <w:bottom w:val="none" w:sz="0" w:space="0" w:color="auto"/>
        <w:right w:val="none" w:sz="0" w:space="0" w:color="auto"/>
      </w:divBdr>
    </w:div>
    <w:div w:id="922834755">
      <w:bodyDiv w:val="1"/>
      <w:marLeft w:val="0"/>
      <w:marRight w:val="0"/>
      <w:marTop w:val="0"/>
      <w:marBottom w:val="0"/>
      <w:divBdr>
        <w:top w:val="none" w:sz="0" w:space="0" w:color="auto"/>
        <w:left w:val="none" w:sz="0" w:space="0" w:color="auto"/>
        <w:bottom w:val="none" w:sz="0" w:space="0" w:color="auto"/>
        <w:right w:val="none" w:sz="0" w:space="0" w:color="auto"/>
      </w:divBdr>
    </w:div>
    <w:div w:id="1080954378">
      <w:bodyDiv w:val="1"/>
      <w:marLeft w:val="0"/>
      <w:marRight w:val="0"/>
      <w:marTop w:val="0"/>
      <w:marBottom w:val="0"/>
      <w:divBdr>
        <w:top w:val="none" w:sz="0" w:space="0" w:color="auto"/>
        <w:left w:val="none" w:sz="0" w:space="0" w:color="auto"/>
        <w:bottom w:val="none" w:sz="0" w:space="0" w:color="auto"/>
        <w:right w:val="none" w:sz="0" w:space="0" w:color="auto"/>
      </w:divBdr>
    </w:div>
    <w:div w:id="1095245595">
      <w:bodyDiv w:val="1"/>
      <w:marLeft w:val="0"/>
      <w:marRight w:val="0"/>
      <w:marTop w:val="0"/>
      <w:marBottom w:val="0"/>
      <w:divBdr>
        <w:top w:val="none" w:sz="0" w:space="0" w:color="auto"/>
        <w:left w:val="none" w:sz="0" w:space="0" w:color="auto"/>
        <w:bottom w:val="none" w:sz="0" w:space="0" w:color="auto"/>
        <w:right w:val="none" w:sz="0" w:space="0" w:color="auto"/>
      </w:divBdr>
    </w:div>
    <w:div w:id="1371565765">
      <w:bodyDiv w:val="1"/>
      <w:marLeft w:val="0"/>
      <w:marRight w:val="0"/>
      <w:marTop w:val="0"/>
      <w:marBottom w:val="0"/>
      <w:divBdr>
        <w:top w:val="none" w:sz="0" w:space="0" w:color="auto"/>
        <w:left w:val="none" w:sz="0" w:space="0" w:color="auto"/>
        <w:bottom w:val="none" w:sz="0" w:space="0" w:color="auto"/>
        <w:right w:val="none" w:sz="0" w:space="0" w:color="auto"/>
      </w:divBdr>
    </w:div>
    <w:div w:id="1385719278">
      <w:bodyDiv w:val="1"/>
      <w:marLeft w:val="0"/>
      <w:marRight w:val="0"/>
      <w:marTop w:val="0"/>
      <w:marBottom w:val="0"/>
      <w:divBdr>
        <w:top w:val="none" w:sz="0" w:space="0" w:color="auto"/>
        <w:left w:val="none" w:sz="0" w:space="0" w:color="auto"/>
        <w:bottom w:val="none" w:sz="0" w:space="0" w:color="auto"/>
        <w:right w:val="none" w:sz="0" w:space="0" w:color="auto"/>
      </w:divBdr>
    </w:div>
    <w:div w:id="1634561110">
      <w:bodyDiv w:val="1"/>
      <w:marLeft w:val="0"/>
      <w:marRight w:val="0"/>
      <w:marTop w:val="0"/>
      <w:marBottom w:val="0"/>
      <w:divBdr>
        <w:top w:val="none" w:sz="0" w:space="0" w:color="auto"/>
        <w:left w:val="none" w:sz="0" w:space="0" w:color="auto"/>
        <w:bottom w:val="none" w:sz="0" w:space="0" w:color="auto"/>
        <w:right w:val="none" w:sz="0" w:space="0" w:color="auto"/>
      </w:divBdr>
    </w:div>
    <w:div w:id="1841042938">
      <w:bodyDiv w:val="1"/>
      <w:marLeft w:val="0"/>
      <w:marRight w:val="0"/>
      <w:marTop w:val="0"/>
      <w:marBottom w:val="0"/>
      <w:divBdr>
        <w:top w:val="none" w:sz="0" w:space="0" w:color="auto"/>
        <w:left w:val="none" w:sz="0" w:space="0" w:color="auto"/>
        <w:bottom w:val="none" w:sz="0" w:space="0" w:color="auto"/>
        <w:right w:val="none" w:sz="0" w:space="0" w:color="auto"/>
      </w:divBdr>
    </w:div>
    <w:div w:id="2017729662">
      <w:bodyDiv w:val="1"/>
      <w:marLeft w:val="0"/>
      <w:marRight w:val="0"/>
      <w:marTop w:val="0"/>
      <w:marBottom w:val="0"/>
      <w:divBdr>
        <w:top w:val="none" w:sz="0" w:space="0" w:color="auto"/>
        <w:left w:val="none" w:sz="0" w:space="0" w:color="auto"/>
        <w:bottom w:val="none" w:sz="0" w:space="0" w:color="auto"/>
        <w:right w:val="none" w:sz="0" w:space="0" w:color="auto"/>
      </w:divBdr>
    </w:div>
    <w:div w:id="2031910112">
      <w:bodyDiv w:val="1"/>
      <w:marLeft w:val="0"/>
      <w:marRight w:val="0"/>
      <w:marTop w:val="0"/>
      <w:marBottom w:val="0"/>
      <w:divBdr>
        <w:top w:val="none" w:sz="0" w:space="0" w:color="auto"/>
        <w:left w:val="none" w:sz="0" w:space="0" w:color="auto"/>
        <w:bottom w:val="none" w:sz="0" w:space="0" w:color="auto"/>
        <w:right w:val="none" w:sz="0" w:space="0" w:color="auto"/>
      </w:divBdr>
      <w:divsChild>
        <w:div w:id="71855056">
          <w:marLeft w:val="-2400"/>
          <w:marRight w:val="-480"/>
          <w:marTop w:val="0"/>
          <w:marBottom w:val="0"/>
          <w:divBdr>
            <w:top w:val="none" w:sz="0" w:space="0" w:color="auto"/>
            <w:left w:val="none" w:sz="0" w:space="0" w:color="auto"/>
            <w:bottom w:val="none" w:sz="0" w:space="0" w:color="auto"/>
            <w:right w:val="none" w:sz="0" w:space="0" w:color="auto"/>
          </w:divBdr>
        </w:div>
        <w:div w:id="164440743">
          <w:marLeft w:val="-2400"/>
          <w:marRight w:val="-480"/>
          <w:marTop w:val="0"/>
          <w:marBottom w:val="0"/>
          <w:divBdr>
            <w:top w:val="none" w:sz="0" w:space="0" w:color="auto"/>
            <w:left w:val="none" w:sz="0" w:space="0" w:color="auto"/>
            <w:bottom w:val="none" w:sz="0" w:space="0" w:color="auto"/>
            <w:right w:val="none" w:sz="0" w:space="0" w:color="auto"/>
          </w:divBdr>
        </w:div>
        <w:div w:id="187381060">
          <w:marLeft w:val="-2400"/>
          <w:marRight w:val="-480"/>
          <w:marTop w:val="0"/>
          <w:marBottom w:val="0"/>
          <w:divBdr>
            <w:top w:val="none" w:sz="0" w:space="0" w:color="auto"/>
            <w:left w:val="none" w:sz="0" w:space="0" w:color="auto"/>
            <w:bottom w:val="none" w:sz="0" w:space="0" w:color="auto"/>
            <w:right w:val="none" w:sz="0" w:space="0" w:color="auto"/>
          </w:divBdr>
        </w:div>
        <w:div w:id="223688458">
          <w:marLeft w:val="-2400"/>
          <w:marRight w:val="-480"/>
          <w:marTop w:val="0"/>
          <w:marBottom w:val="0"/>
          <w:divBdr>
            <w:top w:val="none" w:sz="0" w:space="0" w:color="auto"/>
            <w:left w:val="none" w:sz="0" w:space="0" w:color="auto"/>
            <w:bottom w:val="none" w:sz="0" w:space="0" w:color="auto"/>
            <w:right w:val="none" w:sz="0" w:space="0" w:color="auto"/>
          </w:divBdr>
        </w:div>
        <w:div w:id="297031353">
          <w:marLeft w:val="-2400"/>
          <w:marRight w:val="-480"/>
          <w:marTop w:val="0"/>
          <w:marBottom w:val="0"/>
          <w:divBdr>
            <w:top w:val="none" w:sz="0" w:space="0" w:color="auto"/>
            <w:left w:val="none" w:sz="0" w:space="0" w:color="auto"/>
            <w:bottom w:val="none" w:sz="0" w:space="0" w:color="auto"/>
            <w:right w:val="none" w:sz="0" w:space="0" w:color="auto"/>
          </w:divBdr>
        </w:div>
        <w:div w:id="341516520">
          <w:marLeft w:val="-2400"/>
          <w:marRight w:val="-480"/>
          <w:marTop w:val="0"/>
          <w:marBottom w:val="0"/>
          <w:divBdr>
            <w:top w:val="none" w:sz="0" w:space="0" w:color="auto"/>
            <w:left w:val="none" w:sz="0" w:space="0" w:color="auto"/>
            <w:bottom w:val="none" w:sz="0" w:space="0" w:color="auto"/>
            <w:right w:val="none" w:sz="0" w:space="0" w:color="auto"/>
          </w:divBdr>
        </w:div>
        <w:div w:id="347483862">
          <w:marLeft w:val="-2400"/>
          <w:marRight w:val="-480"/>
          <w:marTop w:val="0"/>
          <w:marBottom w:val="0"/>
          <w:divBdr>
            <w:top w:val="none" w:sz="0" w:space="0" w:color="auto"/>
            <w:left w:val="none" w:sz="0" w:space="0" w:color="auto"/>
            <w:bottom w:val="none" w:sz="0" w:space="0" w:color="auto"/>
            <w:right w:val="none" w:sz="0" w:space="0" w:color="auto"/>
          </w:divBdr>
        </w:div>
        <w:div w:id="367608272">
          <w:marLeft w:val="-2400"/>
          <w:marRight w:val="-480"/>
          <w:marTop w:val="0"/>
          <w:marBottom w:val="0"/>
          <w:divBdr>
            <w:top w:val="none" w:sz="0" w:space="0" w:color="auto"/>
            <w:left w:val="none" w:sz="0" w:space="0" w:color="auto"/>
            <w:bottom w:val="none" w:sz="0" w:space="0" w:color="auto"/>
            <w:right w:val="none" w:sz="0" w:space="0" w:color="auto"/>
          </w:divBdr>
        </w:div>
        <w:div w:id="377244946">
          <w:marLeft w:val="-2400"/>
          <w:marRight w:val="-480"/>
          <w:marTop w:val="0"/>
          <w:marBottom w:val="0"/>
          <w:divBdr>
            <w:top w:val="none" w:sz="0" w:space="0" w:color="auto"/>
            <w:left w:val="none" w:sz="0" w:space="0" w:color="auto"/>
            <w:bottom w:val="none" w:sz="0" w:space="0" w:color="auto"/>
            <w:right w:val="none" w:sz="0" w:space="0" w:color="auto"/>
          </w:divBdr>
        </w:div>
        <w:div w:id="400253605">
          <w:marLeft w:val="-2400"/>
          <w:marRight w:val="-480"/>
          <w:marTop w:val="0"/>
          <w:marBottom w:val="0"/>
          <w:divBdr>
            <w:top w:val="none" w:sz="0" w:space="0" w:color="auto"/>
            <w:left w:val="none" w:sz="0" w:space="0" w:color="auto"/>
            <w:bottom w:val="none" w:sz="0" w:space="0" w:color="auto"/>
            <w:right w:val="none" w:sz="0" w:space="0" w:color="auto"/>
          </w:divBdr>
        </w:div>
        <w:div w:id="439763253">
          <w:marLeft w:val="-2400"/>
          <w:marRight w:val="-480"/>
          <w:marTop w:val="0"/>
          <w:marBottom w:val="0"/>
          <w:divBdr>
            <w:top w:val="none" w:sz="0" w:space="0" w:color="auto"/>
            <w:left w:val="none" w:sz="0" w:space="0" w:color="auto"/>
            <w:bottom w:val="none" w:sz="0" w:space="0" w:color="auto"/>
            <w:right w:val="none" w:sz="0" w:space="0" w:color="auto"/>
          </w:divBdr>
        </w:div>
        <w:div w:id="456722851">
          <w:marLeft w:val="-2400"/>
          <w:marRight w:val="-480"/>
          <w:marTop w:val="0"/>
          <w:marBottom w:val="0"/>
          <w:divBdr>
            <w:top w:val="none" w:sz="0" w:space="0" w:color="auto"/>
            <w:left w:val="none" w:sz="0" w:space="0" w:color="auto"/>
            <w:bottom w:val="none" w:sz="0" w:space="0" w:color="auto"/>
            <w:right w:val="none" w:sz="0" w:space="0" w:color="auto"/>
          </w:divBdr>
        </w:div>
        <w:div w:id="489558409">
          <w:marLeft w:val="-2400"/>
          <w:marRight w:val="-480"/>
          <w:marTop w:val="0"/>
          <w:marBottom w:val="0"/>
          <w:divBdr>
            <w:top w:val="none" w:sz="0" w:space="0" w:color="auto"/>
            <w:left w:val="none" w:sz="0" w:space="0" w:color="auto"/>
            <w:bottom w:val="none" w:sz="0" w:space="0" w:color="auto"/>
            <w:right w:val="none" w:sz="0" w:space="0" w:color="auto"/>
          </w:divBdr>
        </w:div>
        <w:div w:id="532571964">
          <w:marLeft w:val="-2400"/>
          <w:marRight w:val="-480"/>
          <w:marTop w:val="0"/>
          <w:marBottom w:val="0"/>
          <w:divBdr>
            <w:top w:val="none" w:sz="0" w:space="0" w:color="auto"/>
            <w:left w:val="none" w:sz="0" w:space="0" w:color="auto"/>
            <w:bottom w:val="none" w:sz="0" w:space="0" w:color="auto"/>
            <w:right w:val="none" w:sz="0" w:space="0" w:color="auto"/>
          </w:divBdr>
        </w:div>
        <w:div w:id="574124667">
          <w:marLeft w:val="-2400"/>
          <w:marRight w:val="-480"/>
          <w:marTop w:val="0"/>
          <w:marBottom w:val="0"/>
          <w:divBdr>
            <w:top w:val="none" w:sz="0" w:space="0" w:color="auto"/>
            <w:left w:val="none" w:sz="0" w:space="0" w:color="auto"/>
            <w:bottom w:val="none" w:sz="0" w:space="0" w:color="auto"/>
            <w:right w:val="none" w:sz="0" w:space="0" w:color="auto"/>
          </w:divBdr>
        </w:div>
        <w:div w:id="665934315">
          <w:marLeft w:val="-2400"/>
          <w:marRight w:val="-480"/>
          <w:marTop w:val="0"/>
          <w:marBottom w:val="0"/>
          <w:divBdr>
            <w:top w:val="none" w:sz="0" w:space="0" w:color="auto"/>
            <w:left w:val="none" w:sz="0" w:space="0" w:color="auto"/>
            <w:bottom w:val="none" w:sz="0" w:space="0" w:color="auto"/>
            <w:right w:val="none" w:sz="0" w:space="0" w:color="auto"/>
          </w:divBdr>
        </w:div>
        <w:div w:id="705133522">
          <w:marLeft w:val="-2400"/>
          <w:marRight w:val="-480"/>
          <w:marTop w:val="0"/>
          <w:marBottom w:val="0"/>
          <w:divBdr>
            <w:top w:val="none" w:sz="0" w:space="0" w:color="auto"/>
            <w:left w:val="none" w:sz="0" w:space="0" w:color="auto"/>
            <w:bottom w:val="none" w:sz="0" w:space="0" w:color="auto"/>
            <w:right w:val="none" w:sz="0" w:space="0" w:color="auto"/>
          </w:divBdr>
        </w:div>
        <w:div w:id="756630882">
          <w:marLeft w:val="-2400"/>
          <w:marRight w:val="-480"/>
          <w:marTop w:val="0"/>
          <w:marBottom w:val="0"/>
          <w:divBdr>
            <w:top w:val="none" w:sz="0" w:space="0" w:color="auto"/>
            <w:left w:val="none" w:sz="0" w:space="0" w:color="auto"/>
            <w:bottom w:val="none" w:sz="0" w:space="0" w:color="auto"/>
            <w:right w:val="none" w:sz="0" w:space="0" w:color="auto"/>
          </w:divBdr>
        </w:div>
        <w:div w:id="803423114">
          <w:marLeft w:val="-2400"/>
          <w:marRight w:val="-480"/>
          <w:marTop w:val="0"/>
          <w:marBottom w:val="0"/>
          <w:divBdr>
            <w:top w:val="none" w:sz="0" w:space="0" w:color="auto"/>
            <w:left w:val="none" w:sz="0" w:space="0" w:color="auto"/>
            <w:bottom w:val="none" w:sz="0" w:space="0" w:color="auto"/>
            <w:right w:val="none" w:sz="0" w:space="0" w:color="auto"/>
          </w:divBdr>
        </w:div>
        <w:div w:id="845284650">
          <w:marLeft w:val="-2400"/>
          <w:marRight w:val="-480"/>
          <w:marTop w:val="0"/>
          <w:marBottom w:val="0"/>
          <w:divBdr>
            <w:top w:val="none" w:sz="0" w:space="0" w:color="auto"/>
            <w:left w:val="none" w:sz="0" w:space="0" w:color="auto"/>
            <w:bottom w:val="none" w:sz="0" w:space="0" w:color="auto"/>
            <w:right w:val="none" w:sz="0" w:space="0" w:color="auto"/>
          </w:divBdr>
        </w:div>
        <w:div w:id="876091251">
          <w:marLeft w:val="-2400"/>
          <w:marRight w:val="-480"/>
          <w:marTop w:val="0"/>
          <w:marBottom w:val="0"/>
          <w:divBdr>
            <w:top w:val="none" w:sz="0" w:space="0" w:color="auto"/>
            <w:left w:val="none" w:sz="0" w:space="0" w:color="auto"/>
            <w:bottom w:val="none" w:sz="0" w:space="0" w:color="auto"/>
            <w:right w:val="none" w:sz="0" w:space="0" w:color="auto"/>
          </w:divBdr>
        </w:div>
        <w:div w:id="926965340">
          <w:marLeft w:val="-2400"/>
          <w:marRight w:val="-480"/>
          <w:marTop w:val="0"/>
          <w:marBottom w:val="0"/>
          <w:divBdr>
            <w:top w:val="none" w:sz="0" w:space="0" w:color="auto"/>
            <w:left w:val="none" w:sz="0" w:space="0" w:color="auto"/>
            <w:bottom w:val="none" w:sz="0" w:space="0" w:color="auto"/>
            <w:right w:val="none" w:sz="0" w:space="0" w:color="auto"/>
          </w:divBdr>
        </w:div>
        <w:div w:id="976498211">
          <w:marLeft w:val="-2400"/>
          <w:marRight w:val="-480"/>
          <w:marTop w:val="0"/>
          <w:marBottom w:val="0"/>
          <w:divBdr>
            <w:top w:val="none" w:sz="0" w:space="0" w:color="auto"/>
            <w:left w:val="none" w:sz="0" w:space="0" w:color="auto"/>
            <w:bottom w:val="none" w:sz="0" w:space="0" w:color="auto"/>
            <w:right w:val="none" w:sz="0" w:space="0" w:color="auto"/>
          </w:divBdr>
        </w:div>
        <w:div w:id="1044450242">
          <w:marLeft w:val="-2400"/>
          <w:marRight w:val="-480"/>
          <w:marTop w:val="0"/>
          <w:marBottom w:val="0"/>
          <w:divBdr>
            <w:top w:val="none" w:sz="0" w:space="0" w:color="auto"/>
            <w:left w:val="none" w:sz="0" w:space="0" w:color="auto"/>
            <w:bottom w:val="none" w:sz="0" w:space="0" w:color="auto"/>
            <w:right w:val="none" w:sz="0" w:space="0" w:color="auto"/>
          </w:divBdr>
        </w:div>
        <w:div w:id="1059477210">
          <w:marLeft w:val="-2400"/>
          <w:marRight w:val="-480"/>
          <w:marTop w:val="0"/>
          <w:marBottom w:val="0"/>
          <w:divBdr>
            <w:top w:val="none" w:sz="0" w:space="0" w:color="auto"/>
            <w:left w:val="none" w:sz="0" w:space="0" w:color="auto"/>
            <w:bottom w:val="none" w:sz="0" w:space="0" w:color="auto"/>
            <w:right w:val="none" w:sz="0" w:space="0" w:color="auto"/>
          </w:divBdr>
        </w:div>
        <w:div w:id="1109005146">
          <w:marLeft w:val="-2400"/>
          <w:marRight w:val="-480"/>
          <w:marTop w:val="0"/>
          <w:marBottom w:val="0"/>
          <w:divBdr>
            <w:top w:val="none" w:sz="0" w:space="0" w:color="auto"/>
            <w:left w:val="none" w:sz="0" w:space="0" w:color="auto"/>
            <w:bottom w:val="none" w:sz="0" w:space="0" w:color="auto"/>
            <w:right w:val="none" w:sz="0" w:space="0" w:color="auto"/>
          </w:divBdr>
        </w:div>
        <w:div w:id="1121608790">
          <w:marLeft w:val="-2400"/>
          <w:marRight w:val="-480"/>
          <w:marTop w:val="0"/>
          <w:marBottom w:val="0"/>
          <w:divBdr>
            <w:top w:val="none" w:sz="0" w:space="0" w:color="auto"/>
            <w:left w:val="none" w:sz="0" w:space="0" w:color="auto"/>
            <w:bottom w:val="none" w:sz="0" w:space="0" w:color="auto"/>
            <w:right w:val="none" w:sz="0" w:space="0" w:color="auto"/>
          </w:divBdr>
        </w:div>
        <w:div w:id="1135876700">
          <w:marLeft w:val="-2400"/>
          <w:marRight w:val="-480"/>
          <w:marTop w:val="0"/>
          <w:marBottom w:val="0"/>
          <w:divBdr>
            <w:top w:val="none" w:sz="0" w:space="0" w:color="auto"/>
            <w:left w:val="none" w:sz="0" w:space="0" w:color="auto"/>
            <w:bottom w:val="none" w:sz="0" w:space="0" w:color="auto"/>
            <w:right w:val="none" w:sz="0" w:space="0" w:color="auto"/>
          </w:divBdr>
        </w:div>
        <w:div w:id="1239291490">
          <w:marLeft w:val="-2400"/>
          <w:marRight w:val="-480"/>
          <w:marTop w:val="0"/>
          <w:marBottom w:val="0"/>
          <w:divBdr>
            <w:top w:val="none" w:sz="0" w:space="0" w:color="auto"/>
            <w:left w:val="none" w:sz="0" w:space="0" w:color="auto"/>
            <w:bottom w:val="none" w:sz="0" w:space="0" w:color="auto"/>
            <w:right w:val="none" w:sz="0" w:space="0" w:color="auto"/>
          </w:divBdr>
        </w:div>
        <w:div w:id="1321497530">
          <w:marLeft w:val="-2400"/>
          <w:marRight w:val="-480"/>
          <w:marTop w:val="0"/>
          <w:marBottom w:val="0"/>
          <w:divBdr>
            <w:top w:val="none" w:sz="0" w:space="0" w:color="auto"/>
            <w:left w:val="none" w:sz="0" w:space="0" w:color="auto"/>
            <w:bottom w:val="none" w:sz="0" w:space="0" w:color="auto"/>
            <w:right w:val="none" w:sz="0" w:space="0" w:color="auto"/>
          </w:divBdr>
        </w:div>
        <w:div w:id="1392575798">
          <w:marLeft w:val="-2400"/>
          <w:marRight w:val="-480"/>
          <w:marTop w:val="0"/>
          <w:marBottom w:val="0"/>
          <w:divBdr>
            <w:top w:val="none" w:sz="0" w:space="0" w:color="auto"/>
            <w:left w:val="none" w:sz="0" w:space="0" w:color="auto"/>
            <w:bottom w:val="none" w:sz="0" w:space="0" w:color="auto"/>
            <w:right w:val="none" w:sz="0" w:space="0" w:color="auto"/>
          </w:divBdr>
        </w:div>
        <w:div w:id="1485927297">
          <w:marLeft w:val="-2400"/>
          <w:marRight w:val="-480"/>
          <w:marTop w:val="0"/>
          <w:marBottom w:val="0"/>
          <w:divBdr>
            <w:top w:val="none" w:sz="0" w:space="0" w:color="auto"/>
            <w:left w:val="none" w:sz="0" w:space="0" w:color="auto"/>
            <w:bottom w:val="none" w:sz="0" w:space="0" w:color="auto"/>
            <w:right w:val="none" w:sz="0" w:space="0" w:color="auto"/>
          </w:divBdr>
        </w:div>
        <w:div w:id="1514147419">
          <w:marLeft w:val="-2400"/>
          <w:marRight w:val="-480"/>
          <w:marTop w:val="0"/>
          <w:marBottom w:val="0"/>
          <w:divBdr>
            <w:top w:val="none" w:sz="0" w:space="0" w:color="auto"/>
            <w:left w:val="none" w:sz="0" w:space="0" w:color="auto"/>
            <w:bottom w:val="none" w:sz="0" w:space="0" w:color="auto"/>
            <w:right w:val="none" w:sz="0" w:space="0" w:color="auto"/>
          </w:divBdr>
        </w:div>
        <w:div w:id="1558659487">
          <w:marLeft w:val="-2400"/>
          <w:marRight w:val="-480"/>
          <w:marTop w:val="0"/>
          <w:marBottom w:val="0"/>
          <w:divBdr>
            <w:top w:val="none" w:sz="0" w:space="0" w:color="auto"/>
            <w:left w:val="none" w:sz="0" w:space="0" w:color="auto"/>
            <w:bottom w:val="none" w:sz="0" w:space="0" w:color="auto"/>
            <w:right w:val="none" w:sz="0" w:space="0" w:color="auto"/>
          </w:divBdr>
        </w:div>
        <w:div w:id="1566986480">
          <w:marLeft w:val="-2400"/>
          <w:marRight w:val="-480"/>
          <w:marTop w:val="0"/>
          <w:marBottom w:val="0"/>
          <w:divBdr>
            <w:top w:val="none" w:sz="0" w:space="0" w:color="auto"/>
            <w:left w:val="none" w:sz="0" w:space="0" w:color="auto"/>
            <w:bottom w:val="none" w:sz="0" w:space="0" w:color="auto"/>
            <w:right w:val="none" w:sz="0" w:space="0" w:color="auto"/>
          </w:divBdr>
        </w:div>
        <w:div w:id="1608389943">
          <w:marLeft w:val="-2400"/>
          <w:marRight w:val="-480"/>
          <w:marTop w:val="0"/>
          <w:marBottom w:val="0"/>
          <w:divBdr>
            <w:top w:val="none" w:sz="0" w:space="0" w:color="auto"/>
            <w:left w:val="none" w:sz="0" w:space="0" w:color="auto"/>
            <w:bottom w:val="none" w:sz="0" w:space="0" w:color="auto"/>
            <w:right w:val="none" w:sz="0" w:space="0" w:color="auto"/>
          </w:divBdr>
        </w:div>
        <w:div w:id="1645501951">
          <w:marLeft w:val="-2400"/>
          <w:marRight w:val="-480"/>
          <w:marTop w:val="0"/>
          <w:marBottom w:val="0"/>
          <w:divBdr>
            <w:top w:val="none" w:sz="0" w:space="0" w:color="auto"/>
            <w:left w:val="none" w:sz="0" w:space="0" w:color="auto"/>
            <w:bottom w:val="none" w:sz="0" w:space="0" w:color="auto"/>
            <w:right w:val="none" w:sz="0" w:space="0" w:color="auto"/>
          </w:divBdr>
        </w:div>
        <w:div w:id="1663467025">
          <w:marLeft w:val="-2400"/>
          <w:marRight w:val="-480"/>
          <w:marTop w:val="0"/>
          <w:marBottom w:val="0"/>
          <w:divBdr>
            <w:top w:val="none" w:sz="0" w:space="0" w:color="auto"/>
            <w:left w:val="none" w:sz="0" w:space="0" w:color="auto"/>
            <w:bottom w:val="none" w:sz="0" w:space="0" w:color="auto"/>
            <w:right w:val="none" w:sz="0" w:space="0" w:color="auto"/>
          </w:divBdr>
        </w:div>
        <w:div w:id="1829243275">
          <w:marLeft w:val="-2400"/>
          <w:marRight w:val="-480"/>
          <w:marTop w:val="0"/>
          <w:marBottom w:val="0"/>
          <w:divBdr>
            <w:top w:val="none" w:sz="0" w:space="0" w:color="auto"/>
            <w:left w:val="none" w:sz="0" w:space="0" w:color="auto"/>
            <w:bottom w:val="none" w:sz="0" w:space="0" w:color="auto"/>
            <w:right w:val="none" w:sz="0" w:space="0" w:color="auto"/>
          </w:divBdr>
        </w:div>
        <w:div w:id="1878859066">
          <w:marLeft w:val="-2400"/>
          <w:marRight w:val="-480"/>
          <w:marTop w:val="0"/>
          <w:marBottom w:val="0"/>
          <w:divBdr>
            <w:top w:val="none" w:sz="0" w:space="0" w:color="auto"/>
            <w:left w:val="none" w:sz="0" w:space="0" w:color="auto"/>
            <w:bottom w:val="none" w:sz="0" w:space="0" w:color="auto"/>
            <w:right w:val="none" w:sz="0" w:space="0" w:color="auto"/>
          </w:divBdr>
        </w:div>
        <w:div w:id="2040010128">
          <w:marLeft w:val="-2400"/>
          <w:marRight w:val="-480"/>
          <w:marTop w:val="0"/>
          <w:marBottom w:val="0"/>
          <w:divBdr>
            <w:top w:val="none" w:sz="0" w:space="0" w:color="auto"/>
            <w:left w:val="none" w:sz="0" w:space="0" w:color="auto"/>
            <w:bottom w:val="none" w:sz="0" w:space="0" w:color="auto"/>
            <w:right w:val="none" w:sz="0" w:space="0" w:color="auto"/>
          </w:divBdr>
        </w:div>
        <w:div w:id="2063826623">
          <w:marLeft w:val="-2400"/>
          <w:marRight w:val="-480"/>
          <w:marTop w:val="0"/>
          <w:marBottom w:val="0"/>
          <w:divBdr>
            <w:top w:val="none" w:sz="0" w:space="0" w:color="auto"/>
            <w:left w:val="none" w:sz="0" w:space="0" w:color="auto"/>
            <w:bottom w:val="none" w:sz="0" w:space="0" w:color="auto"/>
            <w:right w:val="none" w:sz="0" w:space="0" w:color="auto"/>
          </w:divBdr>
        </w:div>
        <w:div w:id="2087606442">
          <w:marLeft w:val="-2400"/>
          <w:marRight w:val="-480"/>
          <w:marTop w:val="0"/>
          <w:marBottom w:val="0"/>
          <w:divBdr>
            <w:top w:val="none" w:sz="0" w:space="0" w:color="auto"/>
            <w:left w:val="none" w:sz="0" w:space="0" w:color="auto"/>
            <w:bottom w:val="none" w:sz="0" w:space="0" w:color="auto"/>
            <w:right w:val="none" w:sz="0" w:space="0" w:color="auto"/>
          </w:divBdr>
        </w:div>
        <w:div w:id="2099011829">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A4863-2053-4F02-B9A1-A5E79012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1530</Words>
  <Characters>8274</Characters>
  <Application>Microsoft Office Word</Application>
  <DocSecurity>0</DocSecurity>
  <Lines>364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8</cp:revision>
  <cp:lastPrinted>2024-01-18T12:27:00Z</cp:lastPrinted>
  <dcterms:created xsi:type="dcterms:W3CDTF">2025-11-22T11:17:00Z</dcterms:created>
  <dcterms:modified xsi:type="dcterms:W3CDTF">2025-12-16T15:26:00Z</dcterms:modified>
</cp:coreProperties>
</file>